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79" w:rsidRDefault="00060C79" w:rsidP="00060C79">
      <w:pPr>
        <w:widowControl/>
        <w:spacing w:line="225" w:lineRule="atLeast"/>
        <w:jc w:val="left"/>
        <w:rPr>
          <w:rFonts w:ascii="仿宋_GB2312" w:eastAsia="仿宋_GB2312" w:hAnsi="Verdana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b/>
          <w:bCs/>
          <w:color w:val="000000"/>
          <w:kern w:val="0"/>
          <w:sz w:val="32"/>
          <w:szCs w:val="32"/>
        </w:rPr>
        <w:t>附件1：</w:t>
      </w:r>
    </w:p>
    <w:p w:rsidR="00060C79" w:rsidRDefault="00060C79" w:rsidP="00060C79">
      <w:pPr>
        <w:widowControl/>
        <w:spacing w:line="225" w:lineRule="atLeast"/>
        <w:jc w:val="center"/>
        <w:rPr>
          <w:rFonts w:ascii="黑体" w:eastAsia="黑体" w:hAnsi="Verdana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Verdana" w:cs="宋体" w:hint="eastAsia"/>
          <w:b/>
          <w:bCs/>
          <w:color w:val="000000"/>
          <w:kern w:val="0"/>
          <w:sz w:val="32"/>
          <w:szCs w:val="32"/>
        </w:rPr>
        <w:t>动物科技学院2015年“青年马克思主义者培养工程”</w:t>
      </w:r>
    </w:p>
    <w:p w:rsidR="00060C79" w:rsidRDefault="00060C79" w:rsidP="00060C79">
      <w:pPr>
        <w:widowControl/>
        <w:spacing w:line="225" w:lineRule="atLeast"/>
        <w:jc w:val="center"/>
        <w:rPr>
          <w:rFonts w:ascii="仿宋_GB2312" w:eastAsia="仿宋_GB2312" w:hAnsi="Verdana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Verdana" w:cs="宋体" w:hint="eastAsia"/>
          <w:b/>
          <w:bCs/>
          <w:color w:val="000000"/>
          <w:kern w:val="0"/>
          <w:sz w:val="32"/>
          <w:szCs w:val="32"/>
        </w:rPr>
        <w:t>大学生骨干培训班日程安排一览表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8"/>
        <w:gridCol w:w="2080"/>
        <w:gridCol w:w="1880"/>
        <w:gridCol w:w="2553"/>
      </w:tblGrid>
      <w:tr w:rsidR="00060C79" w:rsidTr="002A2FD9">
        <w:trPr>
          <w:trHeight w:val="794"/>
          <w:jc w:val="center"/>
        </w:trPr>
        <w:tc>
          <w:tcPr>
            <w:tcW w:w="3608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项  目</w:t>
            </w:r>
          </w:p>
        </w:tc>
        <w:tc>
          <w:tcPr>
            <w:tcW w:w="20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18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地  点</w:t>
            </w:r>
          </w:p>
        </w:tc>
        <w:tc>
          <w:tcPr>
            <w:tcW w:w="2553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主讲人</w:t>
            </w:r>
          </w:p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（负责人）</w:t>
            </w:r>
          </w:p>
        </w:tc>
      </w:tr>
      <w:tr w:rsidR="00060C79" w:rsidTr="002A2FD9">
        <w:trPr>
          <w:trHeight w:val="794"/>
          <w:jc w:val="center"/>
        </w:trPr>
        <w:tc>
          <w:tcPr>
            <w:tcW w:w="3608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动员大会暨开班典礼</w:t>
            </w:r>
          </w:p>
        </w:tc>
        <w:tc>
          <w:tcPr>
            <w:tcW w:w="20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11月10日</w:t>
            </w:r>
          </w:p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12：30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13:30</w:t>
            </w:r>
            <w:r>
              <w:rPr>
                <w:rFonts w:ascii="华文仿宋" w:eastAsia="华文仿宋" w:hAnsi="华文仿宋" w:hint="eastAsia"/>
                <w:b/>
                <w:sz w:val="24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合403 </w:t>
            </w:r>
          </w:p>
        </w:tc>
        <w:tc>
          <w:tcPr>
            <w:tcW w:w="2553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 王鑫磊</w:t>
            </w:r>
          </w:p>
        </w:tc>
      </w:tr>
      <w:tr w:rsidR="00060C79" w:rsidTr="002A2FD9">
        <w:trPr>
          <w:trHeight w:val="794"/>
          <w:jc w:val="center"/>
        </w:trPr>
        <w:tc>
          <w:tcPr>
            <w:tcW w:w="3608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讲座《学生干部的政治素质》</w:t>
            </w:r>
          </w:p>
        </w:tc>
        <w:tc>
          <w:tcPr>
            <w:tcW w:w="20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11月14日</w:t>
            </w:r>
          </w:p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14：30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15:40</w:t>
            </w:r>
          </w:p>
        </w:tc>
        <w:tc>
          <w:tcPr>
            <w:tcW w:w="18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合403</w:t>
            </w:r>
          </w:p>
        </w:tc>
        <w:tc>
          <w:tcPr>
            <w:tcW w:w="2553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冯广鹏</w:t>
            </w:r>
          </w:p>
        </w:tc>
      </w:tr>
      <w:tr w:rsidR="00060C79" w:rsidTr="002A2FD9">
        <w:trPr>
          <w:trHeight w:val="1055"/>
          <w:jc w:val="center"/>
        </w:trPr>
        <w:tc>
          <w:tcPr>
            <w:tcW w:w="3608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讲座《高校学生干部的素质培养与能力提升》</w:t>
            </w:r>
          </w:p>
        </w:tc>
        <w:tc>
          <w:tcPr>
            <w:tcW w:w="20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11月14日</w:t>
            </w:r>
          </w:p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16：20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17:40</w:t>
            </w:r>
          </w:p>
        </w:tc>
        <w:tc>
          <w:tcPr>
            <w:tcW w:w="18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合403</w:t>
            </w:r>
          </w:p>
        </w:tc>
        <w:tc>
          <w:tcPr>
            <w:tcW w:w="2553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 王鑫磊</w:t>
            </w:r>
          </w:p>
        </w:tc>
      </w:tr>
      <w:tr w:rsidR="00060C79" w:rsidTr="002A2FD9">
        <w:trPr>
          <w:trHeight w:val="955"/>
          <w:jc w:val="center"/>
        </w:trPr>
        <w:tc>
          <w:tcPr>
            <w:tcW w:w="3608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视频：十八届五中全会精神学习</w:t>
            </w:r>
          </w:p>
        </w:tc>
        <w:tc>
          <w:tcPr>
            <w:tcW w:w="20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11月14日</w:t>
            </w:r>
          </w:p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19：10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20:40</w:t>
            </w: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合403 </w:t>
            </w:r>
          </w:p>
        </w:tc>
        <w:tc>
          <w:tcPr>
            <w:tcW w:w="2553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班  长</w:t>
            </w:r>
          </w:p>
        </w:tc>
      </w:tr>
      <w:tr w:rsidR="00060C79" w:rsidTr="002A2FD9">
        <w:trPr>
          <w:trHeight w:val="741"/>
          <w:jc w:val="center"/>
        </w:trPr>
        <w:tc>
          <w:tcPr>
            <w:tcW w:w="3608" w:type="dxa"/>
            <w:vAlign w:val="center"/>
          </w:tcPr>
          <w:p w:rsidR="00060C79" w:rsidRDefault="00060C79" w:rsidP="002A2FD9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讲座《安全稳定教育》</w:t>
            </w:r>
          </w:p>
        </w:tc>
        <w:tc>
          <w:tcPr>
            <w:tcW w:w="20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11月15日</w:t>
            </w:r>
          </w:p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8：30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10:00</w:t>
            </w:r>
          </w:p>
        </w:tc>
        <w:tc>
          <w:tcPr>
            <w:tcW w:w="18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合403 </w:t>
            </w:r>
          </w:p>
        </w:tc>
        <w:tc>
          <w:tcPr>
            <w:tcW w:w="2553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霍  永 </w:t>
            </w:r>
          </w:p>
        </w:tc>
      </w:tr>
      <w:tr w:rsidR="00060C79" w:rsidTr="002A2FD9">
        <w:trPr>
          <w:trHeight w:val="768"/>
          <w:jc w:val="center"/>
        </w:trPr>
        <w:tc>
          <w:tcPr>
            <w:tcW w:w="3608" w:type="dxa"/>
            <w:vAlign w:val="center"/>
          </w:tcPr>
          <w:p w:rsidR="00060C79" w:rsidRDefault="00060C79" w:rsidP="002A2FD9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讲座《学习与工作》</w:t>
            </w:r>
          </w:p>
        </w:tc>
        <w:tc>
          <w:tcPr>
            <w:tcW w:w="20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11月15日</w:t>
            </w:r>
          </w:p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10：20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11:50</w:t>
            </w:r>
          </w:p>
        </w:tc>
        <w:tc>
          <w:tcPr>
            <w:tcW w:w="18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合403 </w:t>
            </w:r>
          </w:p>
        </w:tc>
        <w:tc>
          <w:tcPr>
            <w:tcW w:w="2553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吴  </w:t>
            </w:r>
            <w:proofErr w:type="gramStart"/>
            <w:r>
              <w:rPr>
                <w:rFonts w:ascii="华文仿宋" w:eastAsia="华文仿宋" w:hAnsi="华文仿宋" w:hint="eastAsia"/>
                <w:b/>
                <w:sz w:val="28"/>
              </w:rPr>
              <w:t>姣</w:t>
            </w:r>
            <w:proofErr w:type="gramEnd"/>
          </w:p>
        </w:tc>
      </w:tr>
      <w:tr w:rsidR="00060C79" w:rsidTr="002A2FD9">
        <w:trPr>
          <w:trHeight w:val="1086"/>
          <w:jc w:val="center"/>
        </w:trPr>
        <w:tc>
          <w:tcPr>
            <w:tcW w:w="3608" w:type="dxa"/>
            <w:vAlign w:val="center"/>
          </w:tcPr>
          <w:p w:rsidR="00060C79" w:rsidRDefault="00060C79" w:rsidP="002A2FD9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讲座</w:t>
            </w:r>
            <w:proofErr w:type="gramStart"/>
            <w:r>
              <w:rPr>
                <w:rFonts w:ascii="华文仿宋" w:eastAsia="华文仿宋" w:hAnsi="华文仿宋" w:hint="eastAsia"/>
                <w:b/>
                <w:sz w:val="28"/>
              </w:rPr>
              <w:t>《</w:t>
            </w:r>
            <w:proofErr w:type="gramEnd"/>
            <w:r>
              <w:rPr>
                <w:rFonts w:ascii="华文仿宋" w:eastAsia="华文仿宋" w:hAnsi="华文仿宋" w:hint="eastAsia"/>
                <w:b/>
                <w:sz w:val="28"/>
              </w:rPr>
              <w:t>高校学生干部的工作</w:t>
            </w:r>
          </w:p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方法与艺术</w:t>
            </w:r>
            <w:proofErr w:type="gramStart"/>
            <w:r>
              <w:rPr>
                <w:rFonts w:ascii="华文仿宋" w:eastAsia="华文仿宋" w:hAnsi="华文仿宋" w:hint="eastAsia"/>
                <w:b/>
                <w:sz w:val="28"/>
              </w:rPr>
              <w:t>》</w:t>
            </w:r>
            <w:proofErr w:type="gramEnd"/>
          </w:p>
        </w:tc>
        <w:tc>
          <w:tcPr>
            <w:tcW w:w="20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11月17日</w:t>
            </w:r>
          </w:p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12：30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13:40</w:t>
            </w: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合403 </w:t>
            </w:r>
          </w:p>
        </w:tc>
        <w:tc>
          <w:tcPr>
            <w:tcW w:w="2553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proofErr w:type="gramStart"/>
            <w:r>
              <w:rPr>
                <w:rFonts w:ascii="华文仿宋" w:eastAsia="华文仿宋" w:hAnsi="华文仿宋" w:hint="eastAsia"/>
                <w:b/>
                <w:sz w:val="28"/>
              </w:rPr>
              <w:t>孟俊辉</w:t>
            </w:r>
            <w:proofErr w:type="gramEnd"/>
          </w:p>
        </w:tc>
      </w:tr>
      <w:tr w:rsidR="00060C79" w:rsidTr="002A2FD9">
        <w:trPr>
          <w:trHeight w:val="1116"/>
          <w:jc w:val="center"/>
        </w:trPr>
        <w:tc>
          <w:tcPr>
            <w:tcW w:w="3608" w:type="dxa"/>
            <w:vAlign w:val="center"/>
          </w:tcPr>
          <w:p w:rsidR="00060C79" w:rsidRDefault="00060C79" w:rsidP="002A2FD9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讲座</w:t>
            </w:r>
            <w:proofErr w:type="gramStart"/>
            <w:r>
              <w:rPr>
                <w:rFonts w:ascii="华文仿宋" w:eastAsia="华文仿宋" w:hAnsi="华文仿宋" w:hint="eastAsia"/>
                <w:b/>
                <w:sz w:val="28"/>
              </w:rPr>
              <w:t>《</w:t>
            </w:r>
            <w:proofErr w:type="gramEnd"/>
            <w:r>
              <w:rPr>
                <w:rFonts w:ascii="华文仿宋" w:eastAsia="华文仿宋" w:hAnsi="华文仿宋" w:hint="eastAsia"/>
                <w:b/>
                <w:sz w:val="28"/>
              </w:rPr>
              <w:t>高校团学活动的策划</w:t>
            </w:r>
          </w:p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与实施</w:t>
            </w:r>
            <w:proofErr w:type="gramStart"/>
            <w:r>
              <w:rPr>
                <w:rFonts w:ascii="华文仿宋" w:eastAsia="华文仿宋" w:hAnsi="华文仿宋" w:hint="eastAsia"/>
                <w:b/>
                <w:sz w:val="28"/>
              </w:rPr>
              <w:t>》</w:t>
            </w:r>
            <w:proofErr w:type="gramEnd"/>
          </w:p>
        </w:tc>
        <w:tc>
          <w:tcPr>
            <w:tcW w:w="20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11月19日</w:t>
            </w:r>
          </w:p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12：30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13:40</w:t>
            </w:r>
          </w:p>
        </w:tc>
        <w:tc>
          <w:tcPr>
            <w:tcW w:w="18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合403 </w:t>
            </w:r>
          </w:p>
        </w:tc>
        <w:tc>
          <w:tcPr>
            <w:tcW w:w="2553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曲媛媛</w:t>
            </w:r>
          </w:p>
        </w:tc>
      </w:tr>
      <w:tr w:rsidR="00060C79" w:rsidTr="002A2FD9">
        <w:trPr>
          <w:trHeight w:val="904"/>
          <w:jc w:val="center"/>
        </w:trPr>
        <w:tc>
          <w:tcPr>
            <w:tcW w:w="3608" w:type="dxa"/>
            <w:vAlign w:val="center"/>
          </w:tcPr>
          <w:p w:rsidR="00060C79" w:rsidRDefault="00060C79" w:rsidP="002A2FD9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新老干部交流</w:t>
            </w:r>
          </w:p>
        </w:tc>
        <w:tc>
          <w:tcPr>
            <w:tcW w:w="20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11月20日</w:t>
            </w:r>
          </w:p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19：30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20:30</w:t>
            </w:r>
          </w:p>
        </w:tc>
        <w:tc>
          <w:tcPr>
            <w:tcW w:w="18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合403 </w:t>
            </w:r>
          </w:p>
        </w:tc>
        <w:tc>
          <w:tcPr>
            <w:tcW w:w="2553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班  长</w:t>
            </w:r>
          </w:p>
        </w:tc>
      </w:tr>
      <w:tr w:rsidR="00060C79" w:rsidTr="002A2FD9">
        <w:trPr>
          <w:trHeight w:val="794"/>
          <w:jc w:val="center"/>
        </w:trPr>
        <w:tc>
          <w:tcPr>
            <w:tcW w:w="3608" w:type="dxa"/>
            <w:vAlign w:val="center"/>
          </w:tcPr>
          <w:p w:rsidR="00060C79" w:rsidRDefault="00060C79" w:rsidP="002A2FD9">
            <w:pPr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素质拓展</w:t>
            </w:r>
          </w:p>
        </w:tc>
        <w:tc>
          <w:tcPr>
            <w:tcW w:w="20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11月21日</w:t>
            </w:r>
          </w:p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 7:30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17:30</w:t>
            </w:r>
          </w:p>
        </w:tc>
        <w:tc>
          <w:tcPr>
            <w:tcW w:w="18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操 场</w:t>
            </w:r>
          </w:p>
        </w:tc>
        <w:tc>
          <w:tcPr>
            <w:tcW w:w="2553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班  长</w:t>
            </w:r>
          </w:p>
        </w:tc>
      </w:tr>
      <w:tr w:rsidR="00060C79" w:rsidTr="002A2FD9">
        <w:trPr>
          <w:trHeight w:val="794"/>
          <w:jc w:val="center"/>
        </w:trPr>
        <w:tc>
          <w:tcPr>
            <w:tcW w:w="3608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结业典礼</w:t>
            </w:r>
          </w:p>
        </w:tc>
        <w:tc>
          <w:tcPr>
            <w:tcW w:w="20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11月24日</w:t>
            </w:r>
          </w:p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12：30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13:40</w:t>
            </w:r>
            <w:r>
              <w:rPr>
                <w:rFonts w:ascii="华文仿宋" w:eastAsia="华文仿宋" w:hAnsi="华文仿宋" w:hint="eastAsia"/>
                <w:b/>
                <w:sz w:val="28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合403</w:t>
            </w:r>
          </w:p>
        </w:tc>
        <w:tc>
          <w:tcPr>
            <w:tcW w:w="2553" w:type="dxa"/>
            <w:vAlign w:val="center"/>
          </w:tcPr>
          <w:p w:rsidR="00060C79" w:rsidRDefault="00060C79" w:rsidP="002A2FD9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王鑫磊</w:t>
            </w:r>
          </w:p>
        </w:tc>
      </w:tr>
    </w:tbl>
    <w:p w:rsidR="00060C79" w:rsidRDefault="00060C79" w:rsidP="00060C79">
      <w:pPr>
        <w:widowControl/>
        <w:spacing w:line="225" w:lineRule="atLeast"/>
        <w:jc w:val="left"/>
        <w:rPr>
          <w:rFonts w:ascii="仿宋_GB2312" w:eastAsia="仿宋_GB2312" w:hAnsi="Verdana" w:cs="宋体" w:hint="eastAsia"/>
          <w:b/>
          <w:bCs/>
          <w:color w:val="000000"/>
          <w:kern w:val="0"/>
          <w:sz w:val="32"/>
          <w:szCs w:val="32"/>
        </w:rPr>
      </w:pPr>
    </w:p>
    <w:p w:rsidR="003B79FD" w:rsidRDefault="003B79FD"/>
    <w:sectPr w:rsidR="003B79FD" w:rsidSect="003B7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C79"/>
    <w:rsid w:val="00060C79"/>
    <w:rsid w:val="003B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2015-11-09T08:10:00Z</dcterms:created>
  <dcterms:modified xsi:type="dcterms:W3CDTF">2015-11-09T08:10:00Z</dcterms:modified>
</cp:coreProperties>
</file>