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14" w:rsidRDefault="00350614">
      <w:pPr>
        <w:shd w:val="clear" w:color="auto" w:fill="FFFFFF"/>
        <w:snapToGrid w:val="0"/>
        <w:spacing w:line="400" w:lineRule="exact"/>
        <w:jc w:val="center"/>
        <w:rPr>
          <w:rFonts w:ascii="黑体" w:eastAsia="黑体" w:hAnsi="宋体"/>
          <w:color w:val="000000"/>
          <w:sz w:val="32"/>
          <w:szCs w:val="32"/>
          <w:shd w:val="clear" w:color="auto" w:fill="FFFFFF"/>
        </w:rPr>
      </w:pPr>
      <w:r>
        <w:rPr>
          <w:rFonts w:ascii="黑体" w:eastAsia="黑体" w:hAnsi="宋体" w:hint="eastAsia"/>
          <w:color w:val="000000"/>
          <w:sz w:val="32"/>
          <w:szCs w:val="32"/>
          <w:shd w:val="clear" w:color="auto" w:fill="FFFFFF"/>
        </w:rPr>
        <w:t>河南牧业经济学院</w:t>
      </w:r>
    </w:p>
    <w:p w:rsidR="00350614" w:rsidRDefault="00350614">
      <w:pPr>
        <w:shd w:val="clear" w:color="auto" w:fill="FFFFFF"/>
        <w:snapToGrid w:val="0"/>
        <w:spacing w:line="400" w:lineRule="exact"/>
        <w:jc w:val="center"/>
        <w:rPr>
          <w:rFonts w:ascii="宋体"/>
          <w:sz w:val="32"/>
          <w:szCs w:val="32"/>
          <w:shd w:val="clear" w:color="auto" w:fill="FFFFFF"/>
        </w:rPr>
      </w:pPr>
      <w:r>
        <w:rPr>
          <w:rFonts w:ascii="黑体" w:eastAsia="黑体" w:hAnsi="宋体" w:hint="eastAsia"/>
          <w:color w:val="000000"/>
          <w:sz w:val="32"/>
          <w:szCs w:val="32"/>
          <w:shd w:val="clear" w:color="auto" w:fill="FFFFFF"/>
        </w:rPr>
        <w:t>草食动物生产与疫病防制专业</w:t>
      </w:r>
      <w:r>
        <w:rPr>
          <w:rFonts w:ascii="黑体" w:eastAsia="黑体" w:hAnsi="宋体" w:hint="eastAsia"/>
          <w:sz w:val="32"/>
          <w:szCs w:val="32"/>
          <w:shd w:val="clear" w:color="auto" w:fill="FFFFFF"/>
        </w:rPr>
        <w:t>培养方案</w:t>
      </w:r>
    </w:p>
    <w:p w:rsidR="00350614" w:rsidRDefault="00350614">
      <w:pPr>
        <w:shd w:val="clear" w:color="auto" w:fill="FFFFFF"/>
        <w:snapToGrid w:val="0"/>
        <w:spacing w:line="400" w:lineRule="exact"/>
        <w:jc w:val="center"/>
        <w:rPr>
          <w:rFonts w:ascii="宋体"/>
          <w:sz w:val="28"/>
          <w:szCs w:val="28"/>
          <w:shd w:val="clear" w:color="auto" w:fill="FFFFFF"/>
        </w:rPr>
      </w:pPr>
      <w:r>
        <w:rPr>
          <w:rFonts w:ascii="宋体" w:hAnsi="宋体" w:hint="eastAsia"/>
          <w:sz w:val="28"/>
          <w:szCs w:val="28"/>
          <w:shd w:val="clear" w:color="auto" w:fill="FFFFFF"/>
        </w:rPr>
        <w:t>专业代码：</w:t>
      </w:r>
      <w:r>
        <w:rPr>
          <w:rFonts w:ascii="宋体" w:hAnsi="宋体"/>
          <w:sz w:val="28"/>
          <w:szCs w:val="28"/>
          <w:shd w:val="clear" w:color="auto" w:fill="FFFFFF"/>
        </w:rPr>
        <w:t>510302</w:t>
      </w:r>
      <w:r>
        <w:rPr>
          <w:rFonts w:ascii="宋体" w:hAnsi="宋体" w:hint="eastAsia"/>
          <w:sz w:val="28"/>
          <w:szCs w:val="28"/>
          <w:shd w:val="clear" w:color="auto" w:fill="FFFFFF"/>
        </w:rPr>
        <w:t>（豫）</w:t>
      </w:r>
      <w:r>
        <w:rPr>
          <w:rFonts w:ascii="宋体" w:hAnsi="宋体"/>
          <w:sz w:val="28"/>
          <w:szCs w:val="28"/>
          <w:shd w:val="clear" w:color="auto" w:fill="FFFFFF"/>
        </w:rPr>
        <w:t xml:space="preserve"> </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一、培养目标</w:t>
      </w:r>
    </w:p>
    <w:p w:rsidR="00350614" w:rsidRDefault="00350614" w:rsidP="003C23FF">
      <w:pPr>
        <w:shd w:val="clear" w:color="auto" w:fill="FFFFFF"/>
        <w:adjustRightInd w:val="0"/>
        <w:snapToGrid w:val="0"/>
        <w:spacing w:line="400" w:lineRule="exact"/>
        <w:ind w:firstLineChars="200" w:firstLine="420"/>
        <w:rPr>
          <w:szCs w:val="21"/>
          <w:shd w:val="clear" w:color="auto" w:fill="FFFFFF"/>
        </w:rPr>
      </w:pPr>
      <w:r>
        <w:rPr>
          <w:rFonts w:hint="eastAsia"/>
          <w:szCs w:val="21"/>
          <w:shd w:val="clear" w:color="auto" w:fill="FFFFFF"/>
        </w:rPr>
        <w:t>培养拥护党的基本路线，</w:t>
      </w:r>
      <w:r>
        <w:rPr>
          <w:rFonts w:hint="eastAsia"/>
          <w:color w:val="000000"/>
          <w:szCs w:val="21"/>
          <w:shd w:val="clear" w:color="auto" w:fill="FFFFFF"/>
        </w:rPr>
        <w:t>适应草食动物行业生产、管理、服务一线需要的，</w:t>
      </w:r>
      <w:r>
        <w:rPr>
          <w:rFonts w:hint="eastAsia"/>
          <w:szCs w:val="21"/>
          <w:shd w:val="clear" w:color="auto" w:fill="FFFFFF"/>
        </w:rPr>
        <w:t>德、智、体、美等全面发展的，具有草食动物生产、繁育、疫病防制、经营管理、饲草饲料生产等知识和技能的高技能的专门人才。</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二、培养规格</w:t>
      </w:r>
    </w:p>
    <w:p w:rsidR="00350614" w:rsidRDefault="00350614" w:rsidP="003C23FF">
      <w:pPr>
        <w:shd w:val="clear" w:color="auto" w:fill="FFFFFF"/>
        <w:adjustRightInd w:val="0"/>
        <w:snapToGrid w:val="0"/>
        <w:spacing w:line="400" w:lineRule="exact"/>
        <w:ind w:firstLineChars="200" w:firstLine="420"/>
        <w:rPr>
          <w:szCs w:val="21"/>
          <w:shd w:val="clear" w:color="auto" w:fill="FFFFFF"/>
        </w:rPr>
      </w:pPr>
      <w:r>
        <w:rPr>
          <w:rFonts w:hint="eastAsia"/>
          <w:szCs w:val="21"/>
          <w:shd w:val="clear" w:color="auto" w:fill="FFFFFF"/>
        </w:rPr>
        <w:t>（一）热爱社会主义祖国，拥护党的基本路线，懂得中国特色社会主义理论体系的基本理论，具有社会主义、爱国主义、集体主义思想和良好的思想品德与法律素养；具有创新意识、创业精神、良好的职业道德、健全的人格和体魄。</w:t>
      </w:r>
    </w:p>
    <w:p w:rsidR="00350614" w:rsidRDefault="00350614" w:rsidP="003C23FF">
      <w:pPr>
        <w:adjustRightInd w:val="0"/>
        <w:snapToGrid w:val="0"/>
        <w:spacing w:line="400" w:lineRule="exact"/>
        <w:ind w:firstLineChars="200" w:firstLine="420"/>
        <w:rPr>
          <w:rFonts w:ascii="仿宋_GB2312" w:hAnsi="Courier New" w:cs="Courier New"/>
          <w:snapToGrid w:val="0"/>
          <w:kern w:val="0"/>
          <w:szCs w:val="21"/>
        </w:rPr>
      </w:pPr>
      <w:r>
        <w:rPr>
          <w:rFonts w:hint="eastAsia"/>
          <w:szCs w:val="21"/>
          <w:shd w:val="clear" w:color="auto" w:fill="FFFFFF"/>
        </w:rPr>
        <w:t>（二）</w:t>
      </w:r>
      <w:r>
        <w:rPr>
          <w:rFonts w:ascii="仿宋_GB2312" w:hAnsi="Courier New" w:cs="Courier New" w:hint="eastAsia"/>
          <w:snapToGrid w:val="0"/>
          <w:kern w:val="0"/>
          <w:szCs w:val="21"/>
        </w:rPr>
        <w:t>了解生命科学基本知识和草食动物生物学特性。掌握草食动物解剖生理、兽医微生物与免疫技术、</w:t>
      </w:r>
      <w:r w:rsidRPr="003C23FF">
        <w:rPr>
          <w:rFonts w:ascii="仿宋_GB2312" w:hAnsi="Courier New" w:cs="Courier New" w:hint="eastAsia"/>
          <w:snapToGrid w:val="0"/>
          <w:kern w:val="0"/>
          <w:szCs w:val="21"/>
        </w:rPr>
        <w:t>草食动物饲料生产技术</w:t>
      </w:r>
      <w:r>
        <w:rPr>
          <w:rFonts w:ascii="仿宋_GB2312" w:hAnsi="Courier New" w:cs="Courier New" w:hint="eastAsia"/>
          <w:snapToGrid w:val="0"/>
          <w:kern w:val="0"/>
          <w:szCs w:val="21"/>
        </w:rPr>
        <w:t>、草食动物病理和药理等专业基础知识和技术；熟练掌握牛、羊、兔等草食动物饲养管理技术，场舍工艺与环境管理技术，繁育技术，挤奶厅管理技术，传染病及普通病防治，乳、肉产品分析检测与质量控制等专业技能；能有效获取草食动物生产和经营管理的相关信息，并进行正确分析和评价，能及时了解国内外草食动物生产及相关行业的发展动态和最新技术并将其应用于草食动物生产管理中。具备草食动物生产及相关企业的经营与管理能力和相关产品营销能力，熟悉相应的方针、政策和法规。会用计算机进行文字处理和使用专业软件；能够借助工具翻译本专业的外文资料。</w:t>
      </w:r>
    </w:p>
    <w:p w:rsidR="00350614" w:rsidRDefault="00350614">
      <w:pPr>
        <w:shd w:val="clear" w:color="auto" w:fill="FFFFFF"/>
        <w:adjustRightInd w:val="0"/>
        <w:snapToGrid w:val="0"/>
        <w:spacing w:line="400" w:lineRule="exact"/>
        <w:rPr>
          <w:rFonts w:ascii="宋体"/>
          <w:szCs w:val="21"/>
          <w:shd w:val="clear" w:color="auto" w:fill="FFFFFF"/>
        </w:rPr>
      </w:pPr>
      <w:r>
        <w:rPr>
          <w:rFonts w:ascii="黑体" w:eastAsia="黑体" w:hint="eastAsia"/>
          <w:sz w:val="28"/>
          <w:szCs w:val="28"/>
          <w:shd w:val="clear" w:color="auto" w:fill="FFFFFF"/>
        </w:rPr>
        <w:t>三、修业年限</w:t>
      </w:r>
      <w:r>
        <w:rPr>
          <w:rFonts w:ascii="黑体" w:eastAsia="黑体"/>
          <w:sz w:val="28"/>
          <w:szCs w:val="28"/>
          <w:shd w:val="clear" w:color="auto" w:fill="FFFFFF"/>
        </w:rPr>
        <w:t xml:space="preserve">   </w:t>
      </w:r>
      <w:r>
        <w:rPr>
          <w:rFonts w:ascii="宋体" w:hAnsi="宋体"/>
          <w:szCs w:val="21"/>
          <w:shd w:val="clear" w:color="auto" w:fill="FFFFFF"/>
        </w:rPr>
        <w:t>3</w:t>
      </w:r>
      <w:r>
        <w:rPr>
          <w:rFonts w:ascii="宋体" w:hAnsi="宋体" w:hint="eastAsia"/>
          <w:szCs w:val="21"/>
          <w:shd w:val="clear" w:color="auto" w:fill="FFFFFF"/>
        </w:rPr>
        <w:t>年</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四、培养模式</w:t>
      </w:r>
    </w:p>
    <w:p w:rsidR="00350614" w:rsidRDefault="00350614" w:rsidP="003C23FF">
      <w:pPr>
        <w:widowControl/>
        <w:spacing w:line="400" w:lineRule="exact"/>
        <w:ind w:firstLineChars="200" w:firstLine="420"/>
        <w:jc w:val="left"/>
        <w:rPr>
          <w:rFonts w:ascii="宋体" w:cs="宋体"/>
          <w:color w:val="000000"/>
          <w:kern w:val="0"/>
          <w:szCs w:val="21"/>
        </w:rPr>
      </w:pPr>
      <w:r>
        <w:rPr>
          <w:rFonts w:ascii="宋体" w:hAnsi="宋体" w:hint="eastAsia"/>
          <w:szCs w:val="21"/>
        </w:rPr>
        <w:t>实施“五技能四环节四阶段”</w:t>
      </w:r>
      <w:r>
        <w:rPr>
          <w:rFonts w:ascii="宋体" w:hAnsi="宋体"/>
          <w:szCs w:val="21"/>
        </w:rPr>
        <w:t xml:space="preserve"> </w:t>
      </w:r>
      <w:r>
        <w:rPr>
          <w:rFonts w:ascii="宋体" w:hAnsi="宋体" w:hint="eastAsia"/>
          <w:szCs w:val="21"/>
        </w:rPr>
        <w:t>工学结合的人才培养模式，即以“草食动物环境管理、草食</w:t>
      </w:r>
      <w:r w:rsidRPr="003C23FF">
        <w:rPr>
          <w:rFonts w:ascii="仿宋_GB2312" w:hAnsi="Courier New" w:cs="Courier New" w:hint="eastAsia"/>
          <w:snapToGrid w:val="0"/>
          <w:kern w:val="0"/>
          <w:szCs w:val="21"/>
        </w:rPr>
        <w:t>动物繁育、草食动物饲料生产、</w:t>
      </w:r>
      <w:r>
        <w:rPr>
          <w:rFonts w:ascii="宋体" w:hAnsi="宋体" w:hint="eastAsia"/>
          <w:szCs w:val="21"/>
        </w:rPr>
        <w:t>草食动物饲养管理和疫病防控”</w:t>
      </w:r>
      <w:r>
        <w:rPr>
          <w:rFonts w:ascii="宋体" w:hAnsi="宋体"/>
          <w:szCs w:val="21"/>
        </w:rPr>
        <w:t>5</w:t>
      </w:r>
      <w:r>
        <w:rPr>
          <w:rFonts w:ascii="宋体" w:hAnsi="宋体" w:hint="eastAsia"/>
          <w:szCs w:val="21"/>
        </w:rPr>
        <w:t>项专业技能培养为主线，以“实验、实习、实训和实岗”</w:t>
      </w:r>
      <w:r>
        <w:rPr>
          <w:rFonts w:ascii="宋体" w:hAnsi="宋体"/>
          <w:szCs w:val="21"/>
        </w:rPr>
        <w:t>4</w:t>
      </w:r>
      <w:r>
        <w:rPr>
          <w:rFonts w:ascii="宋体" w:hAnsi="宋体" w:hint="eastAsia"/>
          <w:szCs w:val="21"/>
        </w:rPr>
        <w:t>个实践教学环节为保证，以</w:t>
      </w:r>
      <w:r>
        <w:rPr>
          <w:rFonts w:ascii="宋体" w:hAnsi="宋体"/>
          <w:szCs w:val="21"/>
        </w:rPr>
        <w:t>4</w:t>
      </w:r>
      <w:r>
        <w:rPr>
          <w:rFonts w:ascii="宋体" w:hAnsi="宋体" w:hint="eastAsia"/>
          <w:szCs w:val="21"/>
        </w:rPr>
        <w:t>个阶段系统培养（第一学年为基础素质教育阶段、第二学年为专业素质教育阶段、第五学期为顶岗实习、第六学期为就业实习）为教学实施模式。教学过程</w:t>
      </w:r>
      <w:r>
        <w:rPr>
          <w:rFonts w:ascii="宋体" w:hAnsi="宋体" w:cs="宋体" w:hint="eastAsia"/>
          <w:color w:val="000000"/>
          <w:kern w:val="0"/>
          <w:szCs w:val="21"/>
        </w:rPr>
        <w:t>采用关键技术引领的“</w:t>
      </w:r>
      <w:r>
        <w:rPr>
          <w:rFonts w:ascii="宋体" w:hAnsi="宋体" w:cs="宋体"/>
          <w:color w:val="000000"/>
          <w:kern w:val="0"/>
          <w:szCs w:val="21"/>
        </w:rPr>
        <w:t>2+1</w:t>
      </w:r>
      <w:r>
        <w:rPr>
          <w:rFonts w:ascii="宋体" w:cs="宋体" w:hint="eastAsia"/>
          <w:color w:val="000000"/>
          <w:kern w:val="0"/>
          <w:szCs w:val="21"/>
        </w:rPr>
        <w:t>”</w:t>
      </w:r>
      <w:r>
        <w:rPr>
          <w:rFonts w:ascii="宋体" w:hAnsi="宋体" w:cs="宋体" w:hint="eastAsia"/>
          <w:color w:val="000000"/>
          <w:kern w:val="0"/>
          <w:szCs w:val="21"/>
        </w:rPr>
        <w:t>人才培养模式，即前两年在校内进行基本素质和职业技能培养，最后一年为实岗训练阶段。实岗第一阶段从</w:t>
      </w:r>
      <w:r>
        <w:rPr>
          <w:rFonts w:ascii="宋体" w:hAnsi="宋体" w:cs="宋体"/>
          <w:color w:val="000000"/>
          <w:kern w:val="0"/>
          <w:szCs w:val="21"/>
        </w:rPr>
        <w:t>7</w:t>
      </w:r>
      <w:r>
        <w:rPr>
          <w:rFonts w:ascii="宋体" w:hAnsi="宋体" w:cs="宋体" w:hint="eastAsia"/>
          <w:color w:val="000000"/>
          <w:kern w:val="0"/>
          <w:szCs w:val="21"/>
        </w:rPr>
        <w:t>月初开始到</w:t>
      </w:r>
      <w:r>
        <w:rPr>
          <w:rFonts w:ascii="宋体" w:hAnsi="宋体" w:cs="宋体"/>
          <w:color w:val="000000"/>
          <w:kern w:val="0"/>
          <w:szCs w:val="21"/>
        </w:rPr>
        <w:t>12</w:t>
      </w:r>
      <w:r>
        <w:rPr>
          <w:rFonts w:ascii="宋体" w:hAnsi="宋体" w:cs="宋体" w:hint="eastAsia"/>
          <w:color w:val="000000"/>
          <w:kern w:val="0"/>
          <w:szCs w:val="21"/>
        </w:rPr>
        <w:t>月末止</w:t>
      </w:r>
      <w:r>
        <w:rPr>
          <w:rFonts w:ascii="宋体" w:hAnsi="宋体" w:cs="宋体"/>
          <w:color w:val="000000"/>
          <w:kern w:val="0"/>
          <w:szCs w:val="21"/>
        </w:rPr>
        <w:t xml:space="preserve">, </w:t>
      </w:r>
      <w:r>
        <w:rPr>
          <w:rFonts w:ascii="宋体" w:hAnsi="宋体" w:cs="宋体" w:hint="eastAsia"/>
          <w:color w:val="000000"/>
          <w:kern w:val="0"/>
          <w:szCs w:val="21"/>
        </w:rPr>
        <w:t>要求学生到相关企业从事草食动物如牛、羊和兔等饲养、繁殖、生产管理、牧场设计与环境控制、疫病防治等关键技术的实践锻炼；第二阶段为第六学期开学始到</w:t>
      </w:r>
      <w:r>
        <w:rPr>
          <w:rFonts w:ascii="宋体" w:hAnsi="宋体" w:cs="宋体"/>
          <w:color w:val="000000"/>
          <w:kern w:val="0"/>
          <w:szCs w:val="21"/>
        </w:rPr>
        <w:t>5</w:t>
      </w:r>
      <w:r>
        <w:rPr>
          <w:rFonts w:ascii="宋体" w:hAnsi="宋体" w:cs="宋体" w:hint="eastAsia"/>
          <w:color w:val="000000"/>
          <w:kern w:val="0"/>
          <w:szCs w:val="21"/>
        </w:rPr>
        <w:t>月末止，以就业为导向，把实践锻炼与就业结合起来，为就业奠定基础。</w:t>
      </w:r>
    </w:p>
    <w:p w:rsidR="00350614" w:rsidRDefault="00350614">
      <w:pPr>
        <w:adjustRightInd w:val="0"/>
        <w:snapToGrid w:val="0"/>
        <w:spacing w:line="400" w:lineRule="exact"/>
        <w:rPr>
          <w:rFonts w:ascii="黑体" w:eastAsia="黑体"/>
          <w:color w:val="000000"/>
          <w:sz w:val="28"/>
          <w:szCs w:val="28"/>
        </w:rPr>
      </w:pPr>
      <w:r>
        <w:rPr>
          <w:rFonts w:ascii="黑体" w:eastAsia="黑体" w:hint="eastAsia"/>
          <w:bCs/>
          <w:color w:val="000000"/>
          <w:sz w:val="28"/>
          <w:szCs w:val="28"/>
        </w:rPr>
        <w:t>五、主干课程</w:t>
      </w:r>
    </w:p>
    <w:p w:rsidR="00350614" w:rsidRDefault="00350614" w:rsidP="003C23FF">
      <w:pPr>
        <w:shd w:val="clear" w:color="auto" w:fill="FFFFFF"/>
        <w:adjustRightInd w:val="0"/>
        <w:snapToGrid w:val="0"/>
        <w:spacing w:line="400" w:lineRule="exact"/>
        <w:ind w:firstLineChars="200" w:firstLine="420"/>
        <w:rPr>
          <w:color w:val="000000"/>
          <w:szCs w:val="21"/>
          <w:shd w:val="clear" w:color="auto" w:fill="FFFFFF"/>
        </w:rPr>
      </w:pPr>
      <w:r>
        <w:rPr>
          <w:rFonts w:hint="eastAsia"/>
          <w:color w:val="000000"/>
          <w:szCs w:val="21"/>
          <w:shd w:val="clear" w:color="auto" w:fill="FFFFFF"/>
        </w:rPr>
        <w:t>草食动物繁殖</w:t>
      </w:r>
      <w:r w:rsidRPr="003C23FF">
        <w:rPr>
          <w:rFonts w:ascii="宋体" w:hAnsi="宋体" w:cs="宋体" w:hint="eastAsia"/>
          <w:color w:val="000000"/>
          <w:kern w:val="0"/>
          <w:szCs w:val="21"/>
        </w:rPr>
        <w:t>技术、动物营养与饲料、牧草栽培</w:t>
      </w:r>
      <w:r>
        <w:rPr>
          <w:rFonts w:hint="eastAsia"/>
          <w:color w:val="000000"/>
          <w:szCs w:val="21"/>
          <w:shd w:val="clear" w:color="auto" w:fill="FFFFFF"/>
        </w:rPr>
        <w:t>技术、饲草加工技术、牛生产、羊生产、草食动物普通病诊疗技术、草食动物传染病诊疗技术、草食动物产科病诊疗技术。</w:t>
      </w:r>
    </w:p>
    <w:p w:rsidR="00350614" w:rsidRDefault="00350614">
      <w:pPr>
        <w:shd w:val="clear" w:color="auto" w:fill="FFFFFF"/>
        <w:adjustRightInd w:val="0"/>
        <w:snapToGrid w:val="0"/>
        <w:spacing w:line="400" w:lineRule="exact"/>
        <w:rPr>
          <w:rFonts w:ascii="黑体" w:eastAsia="黑体" w:hAnsi="宋体"/>
          <w:sz w:val="28"/>
          <w:szCs w:val="28"/>
          <w:shd w:val="clear" w:color="auto" w:fill="FFFFFF"/>
        </w:rPr>
      </w:pPr>
      <w:r>
        <w:rPr>
          <w:rFonts w:ascii="黑体" w:eastAsia="黑体" w:hAnsi="宋体" w:hint="eastAsia"/>
          <w:sz w:val="28"/>
          <w:szCs w:val="28"/>
          <w:shd w:val="clear" w:color="auto" w:fill="FFFFFF"/>
        </w:rPr>
        <w:t>六、关键技术</w:t>
      </w:r>
    </w:p>
    <w:p w:rsidR="00350614" w:rsidRDefault="00350614" w:rsidP="003C23FF">
      <w:pPr>
        <w:shd w:val="clear" w:color="auto" w:fill="FFFFFF"/>
        <w:adjustRightInd w:val="0"/>
        <w:snapToGrid w:val="0"/>
        <w:spacing w:line="400" w:lineRule="exact"/>
        <w:ind w:firstLineChars="200" w:firstLine="420"/>
        <w:rPr>
          <w:szCs w:val="21"/>
          <w:shd w:val="clear" w:color="auto" w:fill="FFFFFF"/>
        </w:rPr>
      </w:pPr>
      <w:r>
        <w:rPr>
          <w:rFonts w:hint="eastAsia"/>
          <w:szCs w:val="21"/>
          <w:shd w:val="clear" w:color="auto" w:fill="FFFFFF"/>
        </w:rPr>
        <w:t>本专业学生应该掌握的关键技术包括：</w:t>
      </w:r>
    </w:p>
    <w:p w:rsidR="00350614" w:rsidRDefault="00350614">
      <w:pPr>
        <w:shd w:val="clear" w:color="auto" w:fill="FFFFFF"/>
        <w:adjustRightInd w:val="0"/>
        <w:snapToGrid w:val="0"/>
        <w:spacing w:line="400" w:lineRule="exact"/>
        <w:ind w:firstLine="420"/>
        <w:rPr>
          <w:szCs w:val="21"/>
          <w:shd w:val="clear" w:color="auto" w:fill="FFFFFF"/>
        </w:rPr>
      </w:pPr>
      <w:r>
        <w:rPr>
          <w:szCs w:val="21"/>
          <w:shd w:val="clear" w:color="auto" w:fill="FFFFFF"/>
        </w:rPr>
        <w:t>1</w:t>
      </w:r>
      <w:r>
        <w:rPr>
          <w:rFonts w:hint="eastAsia"/>
          <w:szCs w:val="21"/>
          <w:shd w:val="clear" w:color="auto" w:fill="FFFFFF"/>
        </w:rPr>
        <w:t>．草食动物繁育技术</w:t>
      </w:r>
    </w:p>
    <w:p w:rsidR="00350614" w:rsidRPr="003C23FF" w:rsidRDefault="00350614">
      <w:pPr>
        <w:shd w:val="clear" w:color="auto" w:fill="FFFFFF"/>
        <w:adjustRightInd w:val="0"/>
        <w:snapToGrid w:val="0"/>
        <w:spacing w:line="400" w:lineRule="exact"/>
        <w:ind w:firstLine="420"/>
        <w:rPr>
          <w:color w:val="000000"/>
          <w:szCs w:val="21"/>
          <w:shd w:val="clear" w:color="auto" w:fill="FFFFFF"/>
        </w:rPr>
      </w:pPr>
      <w:r>
        <w:rPr>
          <w:szCs w:val="21"/>
          <w:shd w:val="clear" w:color="auto" w:fill="FFFFFF"/>
        </w:rPr>
        <w:t>2</w:t>
      </w:r>
      <w:r>
        <w:rPr>
          <w:rFonts w:hint="eastAsia"/>
          <w:szCs w:val="21"/>
          <w:shd w:val="clear" w:color="auto" w:fill="FFFFFF"/>
        </w:rPr>
        <w:t>．</w:t>
      </w:r>
      <w:r w:rsidRPr="003C23FF">
        <w:rPr>
          <w:rFonts w:hint="eastAsia"/>
          <w:color w:val="000000"/>
          <w:szCs w:val="21"/>
          <w:shd w:val="clear" w:color="auto" w:fill="FFFFFF"/>
        </w:rPr>
        <w:t>草食动物饲料生产技术</w:t>
      </w:r>
    </w:p>
    <w:p w:rsidR="00350614" w:rsidRDefault="00350614">
      <w:pPr>
        <w:shd w:val="clear" w:color="auto" w:fill="FFFFFF"/>
        <w:adjustRightInd w:val="0"/>
        <w:snapToGrid w:val="0"/>
        <w:spacing w:line="400" w:lineRule="exact"/>
        <w:ind w:firstLine="420"/>
        <w:rPr>
          <w:szCs w:val="21"/>
          <w:shd w:val="clear" w:color="auto" w:fill="FFFFFF"/>
        </w:rPr>
      </w:pPr>
      <w:r>
        <w:rPr>
          <w:szCs w:val="21"/>
          <w:shd w:val="clear" w:color="auto" w:fill="FFFFFF"/>
        </w:rPr>
        <w:t>3</w:t>
      </w:r>
      <w:r>
        <w:rPr>
          <w:rFonts w:hint="eastAsia"/>
          <w:szCs w:val="21"/>
          <w:shd w:val="clear" w:color="auto" w:fill="FFFFFF"/>
        </w:rPr>
        <w:t>．草食动物饲养管理技术</w:t>
      </w:r>
    </w:p>
    <w:p w:rsidR="00350614" w:rsidRDefault="00350614">
      <w:pPr>
        <w:shd w:val="clear" w:color="auto" w:fill="FFFFFF"/>
        <w:adjustRightInd w:val="0"/>
        <w:snapToGrid w:val="0"/>
        <w:spacing w:line="400" w:lineRule="exact"/>
        <w:ind w:firstLine="420"/>
        <w:rPr>
          <w:szCs w:val="21"/>
          <w:shd w:val="clear" w:color="auto" w:fill="FFFFFF"/>
        </w:rPr>
      </w:pPr>
      <w:r>
        <w:rPr>
          <w:szCs w:val="21"/>
          <w:shd w:val="clear" w:color="auto" w:fill="FFFFFF"/>
        </w:rPr>
        <w:t>4</w:t>
      </w:r>
      <w:r>
        <w:rPr>
          <w:rFonts w:hint="eastAsia"/>
          <w:szCs w:val="21"/>
          <w:shd w:val="clear" w:color="auto" w:fill="FFFFFF"/>
        </w:rPr>
        <w:t>．草食动物疫病防治技术</w:t>
      </w:r>
    </w:p>
    <w:p w:rsidR="00350614" w:rsidRDefault="00350614">
      <w:pPr>
        <w:shd w:val="clear" w:color="auto" w:fill="FFFFFF"/>
        <w:adjustRightInd w:val="0"/>
        <w:snapToGrid w:val="0"/>
        <w:spacing w:line="400" w:lineRule="exact"/>
        <w:ind w:firstLine="420"/>
        <w:rPr>
          <w:szCs w:val="21"/>
          <w:shd w:val="clear" w:color="auto" w:fill="FFFFFF"/>
        </w:rPr>
      </w:pPr>
      <w:r>
        <w:rPr>
          <w:szCs w:val="21"/>
          <w:shd w:val="clear" w:color="auto" w:fill="FFFFFF"/>
        </w:rPr>
        <w:t>5</w:t>
      </w:r>
      <w:r>
        <w:rPr>
          <w:rFonts w:hint="eastAsia"/>
          <w:szCs w:val="21"/>
          <w:shd w:val="clear" w:color="auto" w:fill="FFFFFF"/>
        </w:rPr>
        <w:t>．草食动物生产经营管理与环境控制技术</w:t>
      </w:r>
    </w:p>
    <w:p w:rsidR="00350614" w:rsidRDefault="00350614">
      <w:pPr>
        <w:shd w:val="clear" w:color="auto" w:fill="FFFFFF"/>
        <w:adjustRightInd w:val="0"/>
        <w:snapToGrid w:val="0"/>
        <w:spacing w:line="400" w:lineRule="exact"/>
        <w:rPr>
          <w:rFonts w:ascii="黑体" w:eastAsia="黑体"/>
          <w:color w:val="FF0000"/>
          <w:sz w:val="28"/>
          <w:szCs w:val="28"/>
          <w:shd w:val="clear" w:color="auto" w:fill="FFFFFF"/>
        </w:rPr>
      </w:pPr>
      <w:r>
        <w:rPr>
          <w:rFonts w:ascii="黑体" w:eastAsia="黑体" w:hint="eastAsia"/>
          <w:sz w:val="28"/>
          <w:szCs w:val="28"/>
          <w:shd w:val="clear" w:color="auto" w:fill="FFFFFF"/>
        </w:rPr>
        <w:t>七、实践性教学环节</w:t>
      </w:r>
    </w:p>
    <w:p w:rsidR="00350614" w:rsidRDefault="00350614" w:rsidP="003C23FF">
      <w:pPr>
        <w:shd w:val="clear" w:color="auto" w:fill="FFFFFF"/>
        <w:adjustRightInd w:val="0"/>
        <w:snapToGrid w:val="0"/>
        <w:spacing w:line="400" w:lineRule="exact"/>
        <w:ind w:firstLineChars="200" w:firstLine="420"/>
        <w:rPr>
          <w:szCs w:val="21"/>
          <w:shd w:val="clear" w:color="auto" w:fill="FFFFFF"/>
        </w:rPr>
      </w:pPr>
      <w:r>
        <w:rPr>
          <w:rFonts w:hint="eastAsia"/>
          <w:szCs w:val="21"/>
          <w:shd w:val="clear" w:color="auto" w:fill="FFFFFF"/>
        </w:rPr>
        <w:t>（一）教学实习共</w:t>
      </w:r>
      <w:r>
        <w:rPr>
          <w:szCs w:val="21"/>
          <w:shd w:val="clear" w:color="auto" w:fill="FFFFFF"/>
        </w:rPr>
        <w:t>4</w:t>
      </w:r>
      <w:r>
        <w:rPr>
          <w:rFonts w:hint="eastAsia"/>
          <w:szCs w:val="21"/>
          <w:shd w:val="clear" w:color="auto" w:fill="FFFFFF"/>
        </w:rPr>
        <w:t>周</w:t>
      </w:r>
    </w:p>
    <w:tbl>
      <w:tblPr>
        <w:tblW w:w="64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455"/>
        <w:gridCol w:w="1978"/>
      </w:tblGrid>
      <w:tr w:rsidR="00350614">
        <w:trPr>
          <w:trHeight w:val="271"/>
          <w:jc w:val="center"/>
        </w:trPr>
        <w:tc>
          <w:tcPr>
            <w:tcW w:w="4455" w:type="dxa"/>
            <w:tcBorders>
              <w:top w:val="single" w:sz="4" w:space="0" w:color="auto"/>
            </w:tcBorders>
            <w:vAlign w:val="center"/>
          </w:tcPr>
          <w:p w:rsidR="00350614" w:rsidRDefault="00350614">
            <w:pPr>
              <w:adjustRightInd w:val="0"/>
              <w:snapToGrid w:val="0"/>
              <w:spacing w:line="400" w:lineRule="exact"/>
              <w:jc w:val="center"/>
              <w:rPr>
                <w:b/>
                <w:szCs w:val="21"/>
                <w:shd w:val="clear" w:color="auto" w:fill="FFFFFF"/>
              </w:rPr>
            </w:pPr>
            <w:r>
              <w:rPr>
                <w:rFonts w:hint="eastAsia"/>
                <w:b/>
                <w:szCs w:val="21"/>
                <w:shd w:val="clear" w:color="auto" w:fill="FFFFFF"/>
              </w:rPr>
              <w:t>课程名称</w:t>
            </w:r>
          </w:p>
        </w:tc>
        <w:tc>
          <w:tcPr>
            <w:tcW w:w="1978" w:type="dxa"/>
            <w:tcBorders>
              <w:top w:val="single" w:sz="4" w:space="0" w:color="auto"/>
            </w:tcBorders>
            <w:vAlign w:val="center"/>
          </w:tcPr>
          <w:p w:rsidR="00350614" w:rsidRDefault="00350614">
            <w:pPr>
              <w:adjustRightInd w:val="0"/>
              <w:snapToGrid w:val="0"/>
              <w:spacing w:line="400" w:lineRule="exact"/>
              <w:jc w:val="center"/>
              <w:rPr>
                <w:b/>
                <w:szCs w:val="21"/>
                <w:shd w:val="clear" w:color="auto" w:fill="FFFFFF"/>
              </w:rPr>
            </w:pPr>
            <w:r>
              <w:rPr>
                <w:rFonts w:hint="eastAsia"/>
                <w:b/>
                <w:szCs w:val="21"/>
                <w:shd w:val="clear" w:color="auto" w:fill="FFFFFF"/>
              </w:rPr>
              <w:t>周数</w:t>
            </w:r>
            <w:r>
              <w:rPr>
                <w:b/>
                <w:szCs w:val="21"/>
                <w:shd w:val="clear" w:color="auto" w:fill="FFFFFF"/>
              </w:rPr>
              <w:t>/</w:t>
            </w:r>
            <w:r>
              <w:rPr>
                <w:rFonts w:hint="eastAsia"/>
                <w:b/>
                <w:szCs w:val="21"/>
                <w:shd w:val="clear" w:color="auto" w:fill="FFFFFF"/>
              </w:rPr>
              <w:t>学期</w:t>
            </w:r>
          </w:p>
        </w:tc>
      </w:tr>
      <w:tr w:rsidR="00350614">
        <w:trPr>
          <w:trHeight w:val="271"/>
          <w:jc w:val="center"/>
        </w:trPr>
        <w:tc>
          <w:tcPr>
            <w:tcW w:w="4455" w:type="dxa"/>
            <w:vAlign w:val="center"/>
          </w:tcPr>
          <w:p w:rsidR="00350614" w:rsidRDefault="00350614">
            <w:pPr>
              <w:adjustRightInd w:val="0"/>
              <w:snapToGrid w:val="0"/>
              <w:spacing w:line="400" w:lineRule="exact"/>
              <w:jc w:val="center"/>
              <w:rPr>
                <w:szCs w:val="21"/>
                <w:shd w:val="clear" w:color="auto" w:fill="FFFFFF"/>
              </w:rPr>
            </w:pPr>
            <w:r>
              <w:rPr>
                <w:rFonts w:ascii="宋体" w:hAnsi="宋体" w:hint="eastAsia"/>
                <w:szCs w:val="21"/>
                <w:shd w:val="clear" w:color="auto" w:fill="FFFFFF"/>
              </w:rPr>
              <w:t>草食动物繁殖技术</w:t>
            </w:r>
          </w:p>
        </w:tc>
        <w:tc>
          <w:tcPr>
            <w:tcW w:w="1978" w:type="dxa"/>
            <w:vAlign w:val="center"/>
          </w:tcPr>
          <w:p w:rsidR="00350614" w:rsidRDefault="00350614">
            <w:pPr>
              <w:adjustRightInd w:val="0"/>
              <w:snapToGrid w:val="0"/>
              <w:spacing w:line="400" w:lineRule="exact"/>
              <w:jc w:val="center"/>
              <w:rPr>
                <w:szCs w:val="21"/>
                <w:shd w:val="clear" w:color="auto" w:fill="FFFFFF"/>
              </w:rPr>
            </w:pPr>
            <w:r>
              <w:rPr>
                <w:szCs w:val="21"/>
                <w:shd w:val="clear" w:color="auto" w:fill="FFFFFF"/>
              </w:rPr>
              <w:t>1/3</w:t>
            </w:r>
          </w:p>
        </w:tc>
      </w:tr>
      <w:tr w:rsidR="00350614">
        <w:trPr>
          <w:trHeight w:val="259"/>
          <w:jc w:val="center"/>
        </w:trPr>
        <w:tc>
          <w:tcPr>
            <w:tcW w:w="4455" w:type="dxa"/>
            <w:vAlign w:val="bottom"/>
          </w:tcPr>
          <w:p w:rsidR="00350614" w:rsidRDefault="00350614">
            <w:pPr>
              <w:spacing w:line="400" w:lineRule="exact"/>
              <w:jc w:val="center"/>
              <w:rPr>
                <w:rFonts w:ascii="宋体"/>
                <w:color w:val="FF0000"/>
                <w:szCs w:val="21"/>
                <w:shd w:val="clear" w:color="auto" w:fill="FFFFFF"/>
              </w:rPr>
            </w:pPr>
            <w:r>
              <w:rPr>
                <w:rFonts w:ascii="宋体" w:hAnsi="宋体" w:cs="宋体" w:hint="eastAsia"/>
                <w:color w:val="000000"/>
                <w:kern w:val="0"/>
                <w:sz w:val="18"/>
                <w:szCs w:val="18"/>
              </w:rPr>
              <w:t>饲草加工调制技术</w:t>
            </w:r>
          </w:p>
        </w:tc>
        <w:tc>
          <w:tcPr>
            <w:tcW w:w="1978" w:type="dxa"/>
            <w:vAlign w:val="center"/>
          </w:tcPr>
          <w:p w:rsidR="00350614" w:rsidRDefault="00350614">
            <w:pPr>
              <w:adjustRightInd w:val="0"/>
              <w:snapToGrid w:val="0"/>
              <w:spacing w:line="400" w:lineRule="exact"/>
              <w:jc w:val="center"/>
              <w:rPr>
                <w:szCs w:val="21"/>
                <w:shd w:val="clear" w:color="auto" w:fill="FFFFFF"/>
              </w:rPr>
            </w:pPr>
            <w:r>
              <w:rPr>
                <w:szCs w:val="21"/>
                <w:shd w:val="clear" w:color="auto" w:fill="FFFFFF"/>
              </w:rPr>
              <w:t>1/4</w:t>
            </w:r>
          </w:p>
        </w:tc>
      </w:tr>
      <w:tr w:rsidR="00350614">
        <w:trPr>
          <w:trHeight w:val="259"/>
          <w:jc w:val="center"/>
        </w:trPr>
        <w:tc>
          <w:tcPr>
            <w:tcW w:w="4455" w:type="dxa"/>
            <w:vAlign w:val="bottom"/>
          </w:tcPr>
          <w:p w:rsidR="00350614" w:rsidRDefault="00350614">
            <w:pPr>
              <w:spacing w:line="400" w:lineRule="exact"/>
              <w:jc w:val="center"/>
              <w:rPr>
                <w:rFonts w:ascii="宋体"/>
                <w:szCs w:val="21"/>
                <w:shd w:val="clear" w:color="auto" w:fill="FFFFFF"/>
              </w:rPr>
            </w:pPr>
            <w:r>
              <w:rPr>
                <w:rFonts w:ascii="宋体" w:hAnsi="宋体" w:hint="eastAsia"/>
                <w:szCs w:val="21"/>
                <w:shd w:val="clear" w:color="auto" w:fill="FFFFFF"/>
              </w:rPr>
              <w:t>牛生产</w:t>
            </w:r>
          </w:p>
        </w:tc>
        <w:tc>
          <w:tcPr>
            <w:tcW w:w="1978" w:type="dxa"/>
            <w:vAlign w:val="center"/>
          </w:tcPr>
          <w:p w:rsidR="00350614" w:rsidRDefault="00350614">
            <w:pPr>
              <w:adjustRightInd w:val="0"/>
              <w:snapToGrid w:val="0"/>
              <w:spacing w:line="400" w:lineRule="exact"/>
              <w:jc w:val="center"/>
              <w:rPr>
                <w:szCs w:val="21"/>
                <w:shd w:val="clear" w:color="auto" w:fill="FFFFFF"/>
              </w:rPr>
            </w:pPr>
            <w:r>
              <w:rPr>
                <w:szCs w:val="21"/>
                <w:shd w:val="clear" w:color="auto" w:fill="FFFFFF"/>
              </w:rPr>
              <w:t>0.5/4</w:t>
            </w:r>
          </w:p>
        </w:tc>
      </w:tr>
      <w:tr w:rsidR="00350614">
        <w:trPr>
          <w:trHeight w:val="271"/>
          <w:jc w:val="center"/>
        </w:trPr>
        <w:tc>
          <w:tcPr>
            <w:tcW w:w="4455" w:type="dxa"/>
            <w:vAlign w:val="bottom"/>
          </w:tcPr>
          <w:p w:rsidR="00350614" w:rsidRDefault="00350614">
            <w:pPr>
              <w:spacing w:line="400" w:lineRule="exact"/>
              <w:jc w:val="center"/>
              <w:rPr>
                <w:rFonts w:ascii="宋体"/>
                <w:szCs w:val="21"/>
                <w:shd w:val="clear" w:color="auto" w:fill="FFFFFF"/>
              </w:rPr>
            </w:pPr>
            <w:r>
              <w:rPr>
                <w:rFonts w:ascii="宋体" w:hAnsi="宋体" w:hint="eastAsia"/>
                <w:szCs w:val="21"/>
                <w:shd w:val="clear" w:color="auto" w:fill="FFFFFF"/>
              </w:rPr>
              <w:t>羊生产</w:t>
            </w:r>
          </w:p>
        </w:tc>
        <w:tc>
          <w:tcPr>
            <w:tcW w:w="1978" w:type="dxa"/>
            <w:vAlign w:val="center"/>
          </w:tcPr>
          <w:p w:rsidR="00350614" w:rsidRDefault="00350614">
            <w:pPr>
              <w:adjustRightInd w:val="0"/>
              <w:snapToGrid w:val="0"/>
              <w:spacing w:line="400" w:lineRule="exact"/>
              <w:jc w:val="center"/>
              <w:rPr>
                <w:szCs w:val="21"/>
                <w:shd w:val="clear" w:color="auto" w:fill="FFFFFF"/>
              </w:rPr>
            </w:pPr>
            <w:r>
              <w:rPr>
                <w:szCs w:val="21"/>
                <w:shd w:val="clear" w:color="auto" w:fill="FFFFFF"/>
              </w:rPr>
              <w:t>0.5/4</w:t>
            </w:r>
          </w:p>
        </w:tc>
      </w:tr>
      <w:tr w:rsidR="00350614">
        <w:trPr>
          <w:trHeight w:val="271"/>
          <w:jc w:val="center"/>
        </w:trPr>
        <w:tc>
          <w:tcPr>
            <w:tcW w:w="4455" w:type="dxa"/>
            <w:tcBorders>
              <w:bottom w:val="single" w:sz="4" w:space="0" w:color="auto"/>
            </w:tcBorders>
            <w:vAlign w:val="center"/>
          </w:tcPr>
          <w:p w:rsidR="00350614" w:rsidRDefault="00350614">
            <w:pPr>
              <w:spacing w:line="400" w:lineRule="exact"/>
              <w:jc w:val="center"/>
              <w:rPr>
                <w:rFonts w:ascii="宋体"/>
                <w:szCs w:val="21"/>
                <w:shd w:val="clear" w:color="auto" w:fill="FFFFFF"/>
              </w:rPr>
            </w:pPr>
            <w:r>
              <w:rPr>
                <w:rFonts w:ascii="宋体" w:hAnsi="宋体" w:hint="eastAsia"/>
                <w:szCs w:val="21"/>
                <w:shd w:val="clear" w:color="auto" w:fill="FFFFFF"/>
              </w:rPr>
              <w:t>草食动物疫病防治技术</w:t>
            </w:r>
          </w:p>
        </w:tc>
        <w:tc>
          <w:tcPr>
            <w:tcW w:w="1978" w:type="dxa"/>
            <w:tcBorders>
              <w:bottom w:val="single" w:sz="4" w:space="0" w:color="auto"/>
            </w:tcBorders>
            <w:vAlign w:val="center"/>
          </w:tcPr>
          <w:p w:rsidR="00350614" w:rsidRDefault="00350614">
            <w:pPr>
              <w:adjustRightInd w:val="0"/>
              <w:snapToGrid w:val="0"/>
              <w:spacing w:line="400" w:lineRule="exact"/>
              <w:jc w:val="center"/>
              <w:rPr>
                <w:szCs w:val="21"/>
                <w:shd w:val="clear" w:color="auto" w:fill="FFFFFF"/>
              </w:rPr>
            </w:pPr>
            <w:r>
              <w:rPr>
                <w:szCs w:val="21"/>
                <w:shd w:val="clear" w:color="auto" w:fill="FFFFFF"/>
              </w:rPr>
              <w:t>1/4</w:t>
            </w:r>
          </w:p>
        </w:tc>
      </w:tr>
    </w:tbl>
    <w:p w:rsidR="00350614" w:rsidRDefault="00350614" w:rsidP="003C23FF">
      <w:pPr>
        <w:adjustRightInd w:val="0"/>
        <w:snapToGrid w:val="0"/>
        <w:spacing w:line="400" w:lineRule="exact"/>
        <w:ind w:firstLineChars="200" w:firstLine="420"/>
        <w:rPr>
          <w:szCs w:val="21"/>
          <w:shd w:val="clear" w:color="auto" w:fill="FFFFFF"/>
        </w:rPr>
      </w:pPr>
      <w:r>
        <w:rPr>
          <w:rFonts w:hint="eastAsia"/>
          <w:szCs w:val="21"/>
          <w:shd w:val="clear" w:color="auto" w:fill="FFFFFF"/>
        </w:rPr>
        <w:t>（二）专业实训</w:t>
      </w:r>
      <w:r>
        <w:rPr>
          <w:szCs w:val="21"/>
          <w:shd w:val="clear" w:color="auto" w:fill="FFFFFF"/>
        </w:rPr>
        <w:t xml:space="preserve">  3</w:t>
      </w:r>
      <w:r>
        <w:rPr>
          <w:rFonts w:hint="eastAsia"/>
          <w:szCs w:val="21"/>
          <w:shd w:val="clear" w:color="auto" w:fill="FFFFFF"/>
        </w:rPr>
        <w:t>周</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kern w:val="0"/>
          <w:szCs w:val="21"/>
        </w:rPr>
        <w:t>安排在第四学期期结束后的</w:t>
      </w:r>
      <w:r>
        <w:rPr>
          <w:rFonts w:ascii="宋体" w:hAnsi="宋体" w:cs="宋体"/>
          <w:kern w:val="0"/>
          <w:szCs w:val="21"/>
        </w:rPr>
        <w:t>3</w:t>
      </w:r>
      <w:r>
        <w:rPr>
          <w:rFonts w:ascii="宋体" w:hAnsi="宋体" w:cs="宋体" w:hint="eastAsia"/>
          <w:kern w:val="0"/>
          <w:szCs w:val="21"/>
        </w:rPr>
        <w:t>周</w:t>
      </w:r>
      <w:r>
        <w:rPr>
          <w:rFonts w:ascii="宋体" w:cs="宋体"/>
          <w:kern w:val="0"/>
          <w:szCs w:val="21"/>
        </w:rPr>
        <w:t>,</w:t>
      </w:r>
      <w:r>
        <w:rPr>
          <w:rFonts w:hint="eastAsia"/>
          <w:szCs w:val="21"/>
          <w:shd w:val="clear" w:color="auto" w:fill="FFFFFF"/>
        </w:rPr>
        <w:t>在“场中校”</w:t>
      </w:r>
      <w:r>
        <w:rPr>
          <w:rFonts w:ascii="宋体" w:hAnsi="宋体" w:cs="宋体" w:hint="eastAsia"/>
          <w:kern w:val="0"/>
          <w:szCs w:val="21"/>
        </w:rPr>
        <w:t>进行，</w:t>
      </w:r>
      <w:r>
        <w:rPr>
          <w:rFonts w:ascii="宋体" w:hAnsi="宋体" w:cs="宋体" w:hint="eastAsia"/>
          <w:color w:val="000000"/>
          <w:kern w:val="0"/>
          <w:szCs w:val="21"/>
        </w:rPr>
        <w:t>主要围绕</w:t>
      </w:r>
      <w:r>
        <w:rPr>
          <w:rFonts w:hint="eastAsia"/>
          <w:szCs w:val="21"/>
          <w:shd w:val="clear" w:color="auto" w:fill="FFFFFF"/>
        </w:rPr>
        <w:t>草食动物如牛、羊、兔的繁育、生产、管理、饲草生产加工</w:t>
      </w:r>
      <w:r w:rsidRPr="003C23FF">
        <w:rPr>
          <w:rFonts w:ascii="宋体" w:hAnsi="宋体" w:cs="宋体" w:hint="eastAsia"/>
          <w:color w:val="000000"/>
          <w:kern w:val="0"/>
          <w:szCs w:val="21"/>
        </w:rPr>
        <w:t>与配合、草食动物产品质量控制、疫病防控等生产环节进行</w:t>
      </w:r>
      <w:r>
        <w:rPr>
          <w:rFonts w:ascii="宋体" w:hAnsi="宋体" w:cs="宋体" w:hint="eastAsia"/>
          <w:color w:val="000000"/>
          <w:kern w:val="0"/>
          <w:szCs w:val="21"/>
        </w:rPr>
        <w:t>训练</w:t>
      </w:r>
      <w:r w:rsidRPr="003C23FF">
        <w:rPr>
          <w:rFonts w:ascii="宋体" w:hAnsi="宋体" w:cs="宋体" w:hint="eastAsia"/>
          <w:color w:val="000000"/>
          <w:kern w:val="0"/>
          <w:szCs w:val="21"/>
        </w:rPr>
        <w:t>。</w:t>
      </w:r>
      <w:r>
        <w:rPr>
          <w:rFonts w:ascii="宋体" w:hAnsi="宋体" w:cs="宋体" w:hint="eastAsia"/>
          <w:color w:val="000000"/>
          <w:kern w:val="0"/>
          <w:szCs w:val="21"/>
        </w:rPr>
        <w:t>考核方式与标准：</w:t>
      </w:r>
      <w:r w:rsidRPr="003C23FF">
        <w:rPr>
          <w:rFonts w:ascii="宋体" w:hAnsi="宋体" w:cs="宋体" w:hint="eastAsia"/>
          <w:color w:val="000000"/>
          <w:kern w:val="0"/>
          <w:szCs w:val="21"/>
        </w:rPr>
        <w:t>根据场中校学生实践技能考核标准，由教师根据学生参与生产过程中的表现情况和现场询问进行评分。</w:t>
      </w:r>
      <w:r>
        <w:rPr>
          <w:rFonts w:ascii="宋体" w:hAnsi="宋体" w:cs="宋体" w:hint="eastAsia"/>
          <w:color w:val="000000"/>
          <w:kern w:val="0"/>
          <w:szCs w:val="21"/>
        </w:rPr>
        <w:t>根据行业要求，结合学生意向，对有关工种进行职业技能鉴定，使学生至少通过一</w:t>
      </w:r>
      <w:r>
        <w:rPr>
          <w:rFonts w:ascii="宋体" w:hAnsi="宋体" w:cs="宋体" w:hint="eastAsia"/>
          <w:kern w:val="0"/>
          <w:szCs w:val="21"/>
        </w:rPr>
        <w:t>项</w:t>
      </w:r>
      <w:r>
        <w:rPr>
          <w:rFonts w:ascii="宋体" w:hAnsi="宋体" w:cs="宋体" w:hint="eastAsia"/>
          <w:color w:val="000000"/>
          <w:kern w:val="0"/>
          <w:szCs w:val="21"/>
        </w:rPr>
        <w:t>职业技能鉴定，落实“双证书”制度。</w:t>
      </w:r>
    </w:p>
    <w:p w:rsidR="00350614" w:rsidRDefault="00350614" w:rsidP="003C23FF">
      <w:pPr>
        <w:adjustRightInd w:val="0"/>
        <w:snapToGrid w:val="0"/>
        <w:spacing w:line="400" w:lineRule="exact"/>
        <w:ind w:firstLineChars="200" w:firstLine="420"/>
        <w:rPr>
          <w:color w:val="FF6600"/>
          <w:szCs w:val="21"/>
          <w:shd w:val="clear" w:color="auto" w:fill="FFFFFF"/>
        </w:rPr>
      </w:pPr>
      <w:r>
        <w:rPr>
          <w:rFonts w:hint="eastAsia"/>
          <w:szCs w:val="21"/>
          <w:shd w:val="clear" w:color="auto" w:fill="FFFFFF"/>
        </w:rPr>
        <w:t>（三）顶岗实习共</w:t>
      </w:r>
      <w:r>
        <w:rPr>
          <w:szCs w:val="21"/>
          <w:shd w:val="clear" w:color="auto" w:fill="FFFFFF"/>
        </w:rPr>
        <w:t>32</w:t>
      </w:r>
      <w:r>
        <w:rPr>
          <w:rFonts w:hint="eastAsia"/>
          <w:szCs w:val="21"/>
          <w:shd w:val="clear" w:color="auto" w:fill="FFFFFF"/>
        </w:rPr>
        <w:t>周</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第一阶段（第五学期的</w:t>
      </w:r>
      <w:r w:rsidRPr="003C23FF">
        <w:rPr>
          <w:rFonts w:ascii="宋体" w:hAnsi="宋体" w:cs="宋体"/>
          <w:kern w:val="0"/>
          <w:szCs w:val="21"/>
        </w:rPr>
        <w:t>1</w:t>
      </w:r>
      <w:r>
        <w:rPr>
          <w:rFonts w:ascii="宋体" w:hAnsi="宋体" w:cs="宋体"/>
          <w:color w:val="000000"/>
          <w:kern w:val="0"/>
          <w:szCs w:val="21"/>
        </w:rPr>
        <w:t>-19</w:t>
      </w:r>
      <w:r>
        <w:rPr>
          <w:rFonts w:ascii="宋体" w:hAnsi="宋体" w:cs="宋体" w:hint="eastAsia"/>
          <w:color w:val="000000"/>
          <w:kern w:val="0"/>
          <w:szCs w:val="21"/>
        </w:rPr>
        <w:t>周）到牛、羊、兔等</w:t>
      </w:r>
      <w:r>
        <w:rPr>
          <w:rFonts w:hint="eastAsia"/>
          <w:color w:val="000000"/>
          <w:szCs w:val="21"/>
        </w:rPr>
        <w:t>养殖企业中进行</w:t>
      </w:r>
      <w:r>
        <w:rPr>
          <w:rFonts w:hint="eastAsia"/>
          <w:szCs w:val="21"/>
        </w:rPr>
        <w:t>，期间聘请企业技术管理人员作为学生的校外兼职教师，现场指导学生生产实习；</w:t>
      </w:r>
      <w:r>
        <w:rPr>
          <w:rFonts w:ascii="宋体" w:hAnsi="宋体" w:cs="宋体" w:hint="eastAsia"/>
          <w:color w:val="000000"/>
          <w:kern w:val="0"/>
          <w:szCs w:val="21"/>
        </w:rPr>
        <w:t>第二阶段（第六学期的前</w:t>
      </w:r>
      <w:r>
        <w:rPr>
          <w:rFonts w:ascii="宋体" w:hAnsi="宋体" w:cs="宋体"/>
          <w:color w:val="000000"/>
          <w:kern w:val="0"/>
          <w:szCs w:val="21"/>
        </w:rPr>
        <w:t>15</w:t>
      </w:r>
      <w:r>
        <w:rPr>
          <w:rFonts w:ascii="宋体" w:hAnsi="宋体" w:cs="宋体" w:hint="eastAsia"/>
          <w:color w:val="000000"/>
          <w:kern w:val="0"/>
          <w:szCs w:val="21"/>
        </w:rPr>
        <w:t>周）为综合实岗阶段，学生根据就业导向自愿选择实习单位和实习岗位，为就业做好准备。</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八、考核办法</w:t>
      </w:r>
    </w:p>
    <w:p w:rsidR="00350614" w:rsidRDefault="00350614" w:rsidP="003C23FF">
      <w:pPr>
        <w:adjustRightInd w:val="0"/>
        <w:snapToGrid w:val="0"/>
        <w:spacing w:line="400" w:lineRule="exact"/>
        <w:ind w:firstLineChars="200" w:firstLine="420"/>
        <w:rPr>
          <w:szCs w:val="21"/>
        </w:rPr>
      </w:pPr>
      <w:r>
        <w:rPr>
          <w:rFonts w:hint="eastAsia"/>
          <w:szCs w:val="21"/>
        </w:rPr>
        <w:t>（一）课程考核</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课程考核分考试和考查两种，可根据课程性质不同采取不同的考试方式，按百分制计算成绩。课程总成绩中应包括平时成绩和期末考试成绩，一般平时成绩占</w:t>
      </w:r>
      <w:r>
        <w:rPr>
          <w:rFonts w:ascii="宋体" w:hAnsi="宋体" w:cs="宋体"/>
          <w:color w:val="000000"/>
          <w:kern w:val="0"/>
          <w:szCs w:val="21"/>
        </w:rPr>
        <w:t>30</w:t>
      </w:r>
      <w:r>
        <w:rPr>
          <w:rFonts w:ascii="宋体" w:hAnsi="宋体" w:cs="宋体" w:hint="eastAsia"/>
          <w:color w:val="000000"/>
          <w:kern w:val="0"/>
          <w:szCs w:val="21"/>
        </w:rPr>
        <w:t>％，期末考试成绩占</w:t>
      </w:r>
      <w:r>
        <w:rPr>
          <w:rFonts w:ascii="宋体" w:hAnsi="宋体" w:cs="宋体"/>
          <w:color w:val="000000"/>
          <w:kern w:val="0"/>
          <w:szCs w:val="21"/>
        </w:rPr>
        <w:t>70</w:t>
      </w:r>
      <w:r>
        <w:rPr>
          <w:rFonts w:ascii="宋体" w:hAnsi="宋体" w:cs="宋体" w:hint="eastAsia"/>
          <w:color w:val="000000"/>
          <w:kern w:val="0"/>
          <w:szCs w:val="21"/>
        </w:rPr>
        <w:t>％。</w:t>
      </w:r>
    </w:p>
    <w:p w:rsidR="00350614" w:rsidRDefault="00350614" w:rsidP="003C23FF">
      <w:pPr>
        <w:tabs>
          <w:tab w:val="left" w:pos="5103"/>
        </w:tabs>
        <w:adjustRightInd w:val="0"/>
        <w:snapToGrid w:val="0"/>
        <w:spacing w:line="400" w:lineRule="exact"/>
        <w:ind w:firstLineChars="200" w:firstLine="420"/>
      </w:pPr>
      <w:r>
        <w:rPr>
          <w:rFonts w:hint="eastAsia"/>
        </w:rPr>
        <w:t>（二）实习周考核</w:t>
      </w:r>
      <w:r>
        <w:tab/>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教学实习周是主干课程的重要组成部分，实习周开始前主讲教师将实习周的具体内容及安排提供给学生，学生操作，教师巡回指导，逐项考核，把每项考核结果汇成最终成绩，作为平时成绩的重要内容。</w:t>
      </w:r>
    </w:p>
    <w:p w:rsidR="00350614" w:rsidRDefault="00350614" w:rsidP="003C23FF">
      <w:pPr>
        <w:adjustRightInd w:val="0"/>
        <w:snapToGrid w:val="0"/>
        <w:spacing w:line="400" w:lineRule="exact"/>
        <w:ind w:firstLineChars="200" w:firstLine="420"/>
        <w:rPr>
          <w:color w:val="000000"/>
        </w:rPr>
      </w:pPr>
      <w:r>
        <w:rPr>
          <w:rFonts w:hint="eastAsia"/>
          <w:color w:val="000000"/>
        </w:rPr>
        <w:t>（三）实训考核</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按照学校规定，专业实训成绩单独登记。实训周开始前主讲教师将实训周的具体内容及安排提供给学生，学生操作，教师巡回指导，逐项考核，把每项考核结果汇成最终成绩，作为第五学期顶岗实习考核成绩的一部分，占</w:t>
      </w:r>
      <w:r>
        <w:rPr>
          <w:rFonts w:ascii="宋体" w:hAnsi="宋体" w:cs="宋体"/>
          <w:color w:val="000000"/>
          <w:kern w:val="0"/>
          <w:szCs w:val="21"/>
        </w:rPr>
        <w:t>30%</w:t>
      </w:r>
      <w:r>
        <w:rPr>
          <w:rFonts w:ascii="宋体" w:hAnsi="宋体" w:cs="宋体" w:hint="eastAsia"/>
          <w:color w:val="000000"/>
          <w:kern w:val="0"/>
          <w:szCs w:val="21"/>
        </w:rPr>
        <w:t>的份额。</w:t>
      </w:r>
    </w:p>
    <w:p w:rsidR="00350614" w:rsidRDefault="00350614" w:rsidP="003C23FF">
      <w:pPr>
        <w:adjustRightInd w:val="0"/>
        <w:snapToGrid w:val="0"/>
        <w:spacing w:line="400" w:lineRule="exact"/>
        <w:ind w:firstLineChars="200" w:firstLine="420"/>
      </w:pPr>
      <w:r>
        <w:rPr>
          <w:rFonts w:hint="eastAsia"/>
          <w:color w:val="000000"/>
        </w:rPr>
        <w:t>（四）</w:t>
      </w:r>
      <w:r>
        <w:rPr>
          <w:rFonts w:hint="eastAsia"/>
        </w:rPr>
        <w:t>顶岗实习考核</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根据顶岗实习期间的表现、技能掌握、遵守纪律等情况由实习单位和实习指导教师共同进行考核，占</w:t>
      </w:r>
      <w:r>
        <w:rPr>
          <w:rFonts w:ascii="宋体" w:hAnsi="宋体" w:cs="宋体"/>
          <w:color w:val="000000"/>
          <w:kern w:val="0"/>
          <w:szCs w:val="21"/>
        </w:rPr>
        <w:t>70%</w:t>
      </w:r>
      <w:r>
        <w:rPr>
          <w:rFonts w:ascii="宋体" w:hAnsi="宋体" w:cs="宋体" w:hint="eastAsia"/>
          <w:color w:val="000000"/>
          <w:kern w:val="0"/>
          <w:szCs w:val="21"/>
        </w:rPr>
        <w:t>的份额。具体办法详见《畜牧工程系校外顶岗实习管理办法》。</w:t>
      </w:r>
    </w:p>
    <w:p w:rsidR="00350614" w:rsidRDefault="00350614" w:rsidP="003C23FF">
      <w:pPr>
        <w:adjustRightInd w:val="0"/>
        <w:snapToGrid w:val="0"/>
        <w:spacing w:line="400" w:lineRule="exact"/>
        <w:ind w:firstLineChars="200" w:firstLine="420"/>
      </w:pPr>
      <w:r>
        <w:rPr>
          <w:rFonts w:hint="eastAsia"/>
        </w:rPr>
        <w:t>（五）毕业考试</w:t>
      </w:r>
    </w:p>
    <w:p w:rsidR="00350614" w:rsidRDefault="00350614">
      <w:pPr>
        <w:widowControl/>
        <w:spacing w:line="400" w:lineRule="exact"/>
        <w:ind w:firstLine="505"/>
        <w:jc w:val="left"/>
        <w:rPr>
          <w:rFonts w:ascii="宋体" w:cs="宋体"/>
          <w:color w:val="000000"/>
          <w:kern w:val="0"/>
          <w:szCs w:val="21"/>
        </w:rPr>
      </w:pPr>
      <w:r>
        <w:rPr>
          <w:rFonts w:ascii="宋体" w:hAnsi="宋体" w:cs="宋体" w:hint="eastAsia"/>
          <w:color w:val="000000"/>
          <w:kern w:val="0"/>
          <w:szCs w:val="21"/>
        </w:rPr>
        <w:t>毕业考试采用现场综合考核：包括笔试、口试、操作。</w:t>
      </w:r>
    </w:p>
    <w:p w:rsidR="00350614" w:rsidRDefault="00350614">
      <w:pPr>
        <w:shd w:val="clear" w:color="auto" w:fill="FFFFFF"/>
        <w:adjustRightInd w:val="0"/>
        <w:snapToGrid w:val="0"/>
        <w:spacing w:line="400" w:lineRule="exact"/>
        <w:rPr>
          <w:szCs w:val="21"/>
          <w:shd w:val="clear" w:color="auto" w:fill="FFFFFF"/>
        </w:rPr>
      </w:pPr>
      <w:r>
        <w:rPr>
          <w:rFonts w:ascii="黑体" w:eastAsia="黑体" w:hint="eastAsia"/>
          <w:sz w:val="28"/>
          <w:szCs w:val="28"/>
          <w:shd w:val="clear" w:color="auto" w:fill="FFFFFF"/>
        </w:rPr>
        <w:t>九、教学活动时间分配表</w:t>
      </w:r>
      <w:r>
        <w:rPr>
          <w:rFonts w:ascii="黑体" w:eastAsia="黑体"/>
          <w:sz w:val="28"/>
          <w:szCs w:val="28"/>
          <w:shd w:val="clear" w:color="auto" w:fill="FFFFFF"/>
        </w:rPr>
        <w:t xml:space="preserve">  </w:t>
      </w:r>
      <w:r>
        <w:rPr>
          <w:rFonts w:hint="eastAsia"/>
          <w:szCs w:val="21"/>
          <w:shd w:val="clear" w:color="auto" w:fill="FFFFFF"/>
        </w:rPr>
        <w:t>见附表</w:t>
      </w:r>
      <w:r>
        <w:rPr>
          <w:szCs w:val="21"/>
          <w:shd w:val="clear" w:color="auto" w:fill="FFFFFF"/>
        </w:rPr>
        <w:t>1</w:t>
      </w:r>
      <w:r>
        <w:rPr>
          <w:rFonts w:hint="eastAsia"/>
          <w:szCs w:val="21"/>
          <w:shd w:val="clear" w:color="auto" w:fill="FFFFFF"/>
        </w:rPr>
        <w:t>。</w:t>
      </w:r>
    </w:p>
    <w:p w:rsidR="00350614" w:rsidRDefault="00350614">
      <w:pPr>
        <w:shd w:val="clear" w:color="auto" w:fill="FFFFFF"/>
        <w:adjustRightInd w:val="0"/>
        <w:snapToGrid w:val="0"/>
        <w:spacing w:line="400" w:lineRule="exact"/>
        <w:rPr>
          <w:rFonts w:ascii="宋体"/>
          <w:szCs w:val="21"/>
          <w:shd w:val="clear" w:color="auto" w:fill="FFFFFF"/>
        </w:rPr>
      </w:pPr>
      <w:r>
        <w:rPr>
          <w:rFonts w:ascii="黑体" w:eastAsia="黑体" w:hint="eastAsia"/>
          <w:sz w:val="28"/>
          <w:szCs w:val="28"/>
          <w:shd w:val="clear" w:color="auto" w:fill="FFFFFF"/>
        </w:rPr>
        <w:t>十、教学各环学时间统计表</w:t>
      </w:r>
      <w:r>
        <w:rPr>
          <w:rFonts w:ascii="黑体" w:eastAsia="黑体"/>
          <w:sz w:val="28"/>
          <w:szCs w:val="28"/>
          <w:shd w:val="clear" w:color="auto" w:fill="FFFFFF"/>
        </w:rPr>
        <w:t xml:space="preserve">  </w:t>
      </w:r>
      <w:r>
        <w:rPr>
          <w:rFonts w:ascii="宋体" w:hAnsi="宋体" w:hint="eastAsia"/>
          <w:szCs w:val="21"/>
          <w:shd w:val="clear" w:color="auto" w:fill="FFFFFF"/>
        </w:rPr>
        <w:t>见附表</w:t>
      </w:r>
      <w:r>
        <w:rPr>
          <w:rFonts w:ascii="宋体" w:hAnsi="宋体"/>
          <w:szCs w:val="21"/>
          <w:shd w:val="clear" w:color="auto" w:fill="FFFFFF"/>
        </w:rPr>
        <w:t>2</w:t>
      </w:r>
      <w:r>
        <w:rPr>
          <w:rFonts w:ascii="宋体" w:hAnsi="宋体" w:hint="eastAsia"/>
          <w:szCs w:val="21"/>
          <w:shd w:val="clear" w:color="auto" w:fill="FFFFFF"/>
        </w:rPr>
        <w:t>。</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十一、拓展课程安排表</w:t>
      </w:r>
      <w:r>
        <w:rPr>
          <w:rFonts w:ascii="黑体" w:eastAsia="黑体"/>
          <w:sz w:val="28"/>
          <w:szCs w:val="28"/>
          <w:shd w:val="clear" w:color="auto" w:fill="FFFFFF"/>
        </w:rPr>
        <w:t xml:space="preserve">  </w:t>
      </w:r>
      <w:r>
        <w:rPr>
          <w:rFonts w:ascii="宋体" w:hAnsi="宋体" w:hint="eastAsia"/>
          <w:szCs w:val="21"/>
          <w:shd w:val="clear" w:color="auto" w:fill="FFFFFF"/>
        </w:rPr>
        <w:t>见附表</w:t>
      </w:r>
      <w:r>
        <w:rPr>
          <w:rFonts w:ascii="宋体" w:hAnsi="宋体"/>
          <w:szCs w:val="21"/>
          <w:shd w:val="clear" w:color="auto" w:fill="FFFFFF"/>
        </w:rPr>
        <w:t>3</w:t>
      </w:r>
      <w:r>
        <w:rPr>
          <w:rFonts w:ascii="宋体" w:hAnsi="宋体" w:hint="eastAsia"/>
          <w:szCs w:val="21"/>
          <w:shd w:val="clear" w:color="auto" w:fill="FFFFFF"/>
        </w:rPr>
        <w:t>。</w:t>
      </w:r>
    </w:p>
    <w:p w:rsidR="00350614" w:rsidRDefault="00350614">
      <w:pPr>
        <w:shd w:val="clear" w:color="auto" w:fill="FFFFFF"/>
        <w:adjustRightInd w:val="0"/>
        <w:snapToGrid w:val="0"/>
        <w:spacing w:line="400" w:lineRule="exact"/>
        <w:rPr>
          <w:rFonts w:ascii="宋体"/>
          <w:szCs w:val="21"/>
          <w:shd w:val="clear" w:color="auto" w:fill="FFFFFF"/>
        </w:rPr>
      </w:pPr>
      <w:r>
        <w:rPr>
          <w:rFonts w:ascii="黑体" w:eastAsia="黑体" w:hint="eastAsia"/>
          <w:sz w:val="28"/>
          <w:szCs w:val="28"/>
          <w:shd w:val="clear" w:color="auto" w:fill="FFFFFF"/>
        </w:rPr>
        <w:t>十二、课程设置及时间分配表</w:t>
      </w:r>
      <w:r>
        <w:rPr>
          <w:rFonts w:ascii="黑体" w:eastAsia="黑体"/>
          <w:sz w:val="28"/>
          <w:szCs w:val="28"/>
          <w:shd w:val="clear" w:color="auto" w:fill="FFFFFF"/>
        </w:rPr>
        <w:t xml:space="preserve">  </w:t>
      </w:r>
      <w:r>
        <w:rPr>
          <w:rFonts w:ascii="宋体" w:hAnsi="宋体" w:hint="eastAsia"/>
          <w:szCs w:val="21"/>
          <w:shd w:val="clear" w:color="auto" w:fill="FFFFFF"/>
        </w:rPr>
        <w:t>见附表</w:t>
      </w:r>
      <w:r>
        <w:rPr>
          <w:rFonts w:ascii="宋体" w:hAnsi="宋体"/>
          <w:szCs w:val="21"/>
          <w:shd w:val="clear" w:color="auto" w:fill="FFFFFF"/>
        </w:rPr>
        <w:t>4</w:t>
      </w:r>
      <w:r>
        <w:rPr>
          <w:rFonts w:ascii="宋体" w:hAnsi="宋体" w:hint="eastAsia"/>
          <w:szCs w:val="21"/>
          <w:shd w:val="clear" w:color="auto" w:fill="FFFFFF"/>
        </w:rPr>
        <w:t>。</w:t>
      </w:r>
    </w:p>
    <w:p w:rsidR="00350614" w:rsidRDefault="00350614" w:rsidP="003C23FF">
      <w:pPr>
        <w:shd w:val="clear" w:color="auto" w:fill="FFFFFF"/>
        <w:adjustRightInd w:val="0"/>
        <w:snapToGrid w:val="0"/>
        <w:spacing w:line="400" w:lineRule="exact"/>
        <w:ind w:firstLineChars="1050" w:firstLine="1890"/>
        <w:rPr>
          <w:rFonts w:ascii="宋体"/>
          <w:color w:val="000000"/>
          <w:sz w:val="18"/>
          <w:szCs w:val="18"/>
        </w:rPr>
      </w:pPr>
    </w:p>
    <w:p w:rsidR="00350614" w:rsidRDefault="00350614" w:rsidP="003C23FF">
      <w:pPr>
        <w:shd w:val="clear" w:color="auto" w:fill="FFFFFF"/>
        <w:adjustRightInd w:val="0"/>
        <w:snapToGrid w:val="0"/>
        <w:spacing w:line="400" w:lineRule="exact"/>
        <w:ind w:firstLineChars="1050" w:firstLine="2214"/>
        <w:rPr>
          <w:rFonts w:ascii="宋体"/>
          <w:b/>
          <w:szCs w:val="21"/>
          <w:shd w:val="clear" w:color="auto" w:fill="FFFFFF"/>
        </w:rPr>
      </w:pPr>
      <w:r>
        <w:rPr>
          <w:rFonts w:ascii="宋体" w:hAnsi="宋体" w:hint="eastAsia"/>
          <w:b/>
          <w:color w:val="000000"/>
          <w:szCs w:val="21"/>
        </w:rPr>
        <w:t>表</w:t>
      </w:r>
      <w:r>
        <w:rPr>
          <w:rFonts w:ascii="宋体" w:hAnsi="宋体"/>
          <w:b/>
          <w:color w:val="000000"/>
          <w:szCs w:val="21"/>
        </w:rPr>
        <w:t xml:space="preserve">1  </w:t>
      </w:r>
      <w:r>
        <w:rPr>
          <w:rFonts w:ascii="宋体" w:hAnsi="宋体" w:hint="eastAsia"/>
          <w:b/>
          <w:color w:val="000000"/>
          <w:szCs w:val="21"/>
        </w:rPr>
        <w:t>草食动物生产与疫病防制专业教学活动时间分配表</w:t>
      </w:r>
    </w:p>
    <w:tbl>
      <w:tblPr>
        <w:tblW w:w="95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33"/>
        <w:gridCol w:w="333"/>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350614">
        <w:trPr>
          <w:trHeight w:val="917"/>
          <w:jc w:val="center"/>
        </w:trPr>
        <w:tc>
          <w:tcPr>
            <w:tcW w:w="333"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学年</w:t>
            </w:r>
          </w:p>
        </w:tc>
        <w:tc>
          <w:tcPr>
            <w:tcW w:w="333"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学期</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1</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2</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3</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4</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5</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6</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7</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8</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9</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10</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11</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12</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13</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14</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15</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16</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17</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18</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19</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20</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21</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22</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23</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24</w:t>
            </w:r>
          </w:p>
        </w:tc>
        <w:tc>
          <w:tcPr>
            <w:tcW w:w="354" w:type="dxa"/>
            <w:tcBorders>
              <w:top w:val="single" w:sz="12" w:space="0" w:color="auto"/>
            </w:tcBorders>
            <w:vAlign w:val="center"/>
          </w:tcPr>
          <w:p w:rsidR="00350614" w:rsidRDefault="00350614">
            <w:pPr>
              <w:shd w:val="clear" w:color="auto" w:fill="FFFFFF"/>
              <w:snapToGrid w:val="0"/>
              <w:spacing w:line="400" w:lineRule="exact"/>
              <w:jc w:val="center"/>
              <w:rPr>
                <w:spacing w:val="-20"/>
                <w:sz w:val="15"/>
                <w:szCs w:val="15"/>
                <w:shd w:val="clear" w:color="auto" w:fill="FFFFFF"/>
              </w:rPr>
            </w:pPr>
            <w:r>
              <w:rPr>
                <w:spacing w:val="-20"/>
                <w:sz w:val="15"/>
                <w:szCs w:val="15"/>
                <w:shd w:val="clear" w:color="auto" w:fill="FFFFFF"/>
              </w:rPr>
              <w:t>25</w:t>
            </w:r>
          </w:p>
        </w:tc>
      </w:tr>
      <w:tr w:rsidR="00350614">
        <w:trPr>
          <w:cantSplit/>
          <w:trHeight w:val="292"/>
          <w:jc w:val="center"/>
        </w:trPr>
        <w:tc>
          <w:tcPr>
            <w:tcW w:w="333" w:type="dxa"/>
            <w:vMerge w:val="restart"/>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一</w:t>
            </w:r>
          </w:p>
        </w:tc>
        <w:tc>
          <w:tcPr>
            <w:tcW w:w="333"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一</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r>
      <w:tr w:rsidR="00350614">
        <w:trPr>
          <w:cantSplit/>
          <w:trHeight w:val="282"/>
          <w:jc w:val="center"/>
        </w:trPr>
        <w:tc>
          <w:tcPr>
            <w:tcW w:w="333" w:type="dxa"/>
            <w:vMerge/>
            <w:vAlign w:val="center"/>
          </w:tcPr>
          <w:p w:rsidR="00350614" w:rsidRDefault="00350614">
            <w:pPr>
              <w:shd w:val="clear" w:color="auto" w:fill="FFFFFF"/>
              <w:snapToGrid w:val="0"/>
              <w:spacing w:line="400" w:lineRule="exact"/>
              <w:jc w:val="center"/>
              <w:rPr>
                <w:spacing w:val="-20"/>
                <w:sz w:val="18"/>
                <w:shd w:val="clear" w:color="auto" w:fill="FFFFFF"/>
              </w:rPr>
            </w:pPr>
          </w:p>
        </w:tc>
        <w:tc>
          <w:tcPr>
            <w:tcW w:w="333"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二</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r>
      <w:tr w:rsidR="00350614">
        <w:trPr>
          <w:cantSplit/>
          <w:trHeight w:val="286"/>
          <w:jc w:val="center"/>
        </w:trPr>
        <w:tc>
          <w:tcPr>
            <w:tcW w:w="333" w:type="dxa"/>
            <w:vMerge w:val="restart"/>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二</w:t>
            </w:r>
          </w:p>
        </w:tc>
        <w:tc>
          <w:tcPr>
            <w:tcW w:w="333"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三</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r>
      <w:tr w:rsidR="00350614">
        <w:trPr>
          <w:cantSplit/>
          <w:trHeight w:val="276"/>
          <w:jc w:val="center"/>
        </w:trPr>
        <w:tc>
          <w:tcPr>
            <w:tcW w:w="333" w:type="dxa"/>
            <w:vMerge/>
            <w:vAlign w:val="center"/>
          </w:tcPr>
          <w:p w:rsidR="00350614" w:rsidRDefault="00350614">
            <w:pPr>
              <w:shd w:val="clear" w:color="auto" w:fill="FFFFFF"/>
              <w:snapToGrid w:val="0"/>
              <w:spacing w:line="400" w:lineRule="exact"/>
              <w:jc w:val="center"/>
              <w:rPr>
                <w:spacing w:val="-20"/>
                <w:sz w:val="18"/>
                <w:shd w:val="clear" w:color="auto" w:fill="FFFFFF"/>
              </w:rPr>
            </w:pPr>
          </w:p>
        </w:tc>
        <w:tc>
          <w:tcPr>
            <w:tcW w:w="333"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四</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z w:val="18"/>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Pr="00D87949" w:rsidRDefault="00350614">
            <w:pPr>
              <w:shd w:val="clear" w:color="auto" w:fill="FFFFFF"/>
              <w:snapToGrid w:val="0"/>
              <w:spacing w:line="400" w:lineRule="exact"/>
              <w:jc w:val="center"/>
              <w:rPr>
                <w:color w:val="000000"/>
                <w:spacing w:val="-20"/>
                <w:sz w:val="18"/>
                <w:shd w:val="clear" w:color="auto" w:fill="FFFFFF"/>
              </w:rPr>
            </w:pPr>
            <w:r w:rsidRPr="00D87949">
              <w:rPr>
                <w:rFonts w:hint="eastAsia"/>
                <w:color w:val="000000"/>
                <w:spacing w:val="-20"/>
                <w:sz w:val="18"/>
                <w:shd w:val="clear" w:color="auto" w:fill="FFFFFF"/>
              </w:rPr>
              <w:t>◇</w:t>
            </w:r>
          </w:p>
        </w:tc>
        <w:tc>
          <w:tcPr>
            <w:tcW w:w="354" w:type="dxa"/>
            <w:vAlign w:val="center"/>
          </w:tcPr>
          <w:p w:rsidR="00350614" w:rsidRPr="00D87949" w:rsidRDefault="00350614">
            <w:pPr>
              <w:shd w:val="clear" w:color="auto" w:fill="FFFFFF"/>
              <w:snapToGrid w:val="0"/>
              <w:spacing w:line="400" w:lineRule="exact"/>
              <w:jc w:val="center"/>
              <w:rPr>
                <w:color w:val="000000"/>
                <w:spacing w:val="-20"/>
                <w:sz w:val="18"/>
                <w:shd w:val="clear" w:color="auto" w:fill="FFFFFF"/>
              </w:rPr>
            </w:pPr>
            <w:r w:rsidRPr="00D87949">
              <w:rPr>
                <w:rFonts w:hint="eastAsia"/>
                <w:color w:val="000000"/>
                <w:spacing w:val="-20"/>
                <w:sz w:val="18"/>
                <w:shd w:val="clear" w:color="auto" w:fill="FFFFFF"/>
              </w:rPr>
              <w:t>◇</w:t>
            </w:r>
          </w:p>
        </w:tc>
        <w:tc>
          <w:tcPr>
            <w:tcW w:w="354" w:type="dxa"/>
            <w:vAlign w:val="center"/>
          </w:tcPr>
          <w:p w:rsidR="00350614" w:rsidRPr="00D87949" w:rsidRDefault="00350614">
            <w:pPr>
              <w:shd w:val="clear" w:color="auto" w:fill="FFFFFF"/>
              <w:snapToGrid w:val="0"/>
              <w:spacing w:line="400" w:lineRule="exact"/>
              <w:jc w:val="center"/>
              <w:rPr>
                <w:color w:val="000000"/>
                <w:spacing w:val="-20"/>
                <w:sz w:val="18"/>
                <w:shd w:val="clear" w:color="auto" w:fill="FFFFFF"/>
              </w:rPr>
            </w:pPr>
            <w:r w:rsidRPr="00D87949">
              <w:rPr>
                <w:rFonts w:hint="eastAsia"/>
                <w:color w:val="000000"/>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r>
      <w:tr w:rsidR="00350614">
        <w:trPr>
          <w:cantSplit/>
          <w:trHeight w:val="293"/>
          <w:jc w:val="center"/>
        </w:trPr>
        <w:tc>
          <w:tcPr>
            <w:tcW w:w="333" w:type="dxa"/>
            <w:vMerge w:val="restart"/>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三</w:t>
            </w:r>
          </w:p>
        </w:tc>
        <w:tc>
          <w:tcPr>
            <w:tcW w:w="333" w:type="dxa"/>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五</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vAlign w:val="center"/>
          </w:tcPr>
          <w:p w:rsidR="00350614" w:rsidRDefault="00350614">
            <w:pPr>
              <w:shd w:val="clear" w:color="auto" w:fill="FFFFFF"/>
              <w:adjustRightInd w:val="0"/>
              <w:snapToGrid w:val="0"/>
              <w:spacing w:line="400" w:lineRule="exact"/>
              <w:jc w:val="center"/>
              <w:rPr>
                <w:spacing w:val="-20"/>
                <w:sz w:val="18"/>
                <w:shd w:val="clear" w:color="auto" w:fill="FFFFFF"/>
              </w:rPr>
            </w:pPr>
            <w:r>
              <w:rPr>
                <w:rFonts w:hint="eastAsia"/>
                <w:spacing w:val="-20"/>
                <w:sz w:val="18"/>
                <w:shd w:val="clear" w:color="auto" w:fill="FFFFFF"/>
              </w:rPr>
              <w:t>○</w:t>
            </w:r>
          </w:p>
        </w:tc>
      </w:tr>
      <w:tr w:rsidR="00350614">
        <w:trPr>
          <w:cantSplit/>
          <w:trHeight w:val="271"/>
          <w:jc w:val="center"/>
        </w:trPr>
        <w:tc>
          <w:tcPr>
            <w:tcW w:w="333" w:type="dxa"/>
            <w:vMerge/>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p>
        </w:tc>
        <w:tc>
          <w:tcPr>
            <w:tcW w:w="333"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六</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rFonts w:hint="eastAsia"/>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c>
          <w:tcPr>
            <w:tcW w:w="354" w:type="dxa"/>
            <w:tcBorders>
              <w:bottom w:val="single" w:sz="12" w:space="0" w:color="auto"/>
            </w:tcBorders>
            <w:vAlign w:val="center"/>
          </w:tcPr>
          <w:p w:rsidR="00350614" w:rsidRDefault="00350614">
            <w:pPr>
              <w:shd w:val="clear" w:color="auto" w:fill="FFFFFF"/>
              <w:snapToGrid w:val="0"/>
              <w:spacing w:line="400" w:lineRule="exact"/>
              <w:jc w:val="center"/>
              <w:rPr>
                <w:spacing w:val="-20"/>
                <w:sz w:val="18"/>
                <w:shd w:val="clear" w:color="auto" w:fill="FFFFFF"/>
              </w:rPr>
            </w:pPr>
            <w:r>
              <w:rPr>
                <w:spacing w:val="-20"/>
                <w:sz w:val="18"/>
                <w:shd w:val="clear" w:color="auto" w:fill="FFFFFF"/>
              </w:rPr>
              <w:t>/</w:t>
            </w:r>
          </w:p>
        </w:tc>
      </w:tr>
    </w:tbl>
    <w:p w:rsidR="00350614" w:rsidRDefault="00350614">
      <w:pPr>
        <w:spacing w:line="400" w:lineRule="exact"/>
        <w:rPr>
          <w:sz w:val="18"/>
        </w:rPr>
      </w:pPr>
      <w:r>
        <w:rPr>
          <w:rFonts w:hint="eastAsia"/>
          <w:sz w:val="18"/>
        </w:rPr>
        <w:t>符号说明：□理论教学◎教学实习■生产实习</w:t>
      </w:r>
      <w:r>
        <w:rPr>
          <w:rFonts w:hint="eastAsia"/>
          <w:spacing w:val="-20"/>
          <w:sz w:val="18"/>
          <w:shd w:val="clear" w:color="auto" w:fill="FFFFFF"/>
        </w:rPr>
        <w:t>◇场中校实训</w:t>
      </w:r>
      <w:r>
        <w:rPr>
          <w:rFonts w:hint="eastAsia"/>
          <w:sz w:val="18"/>
        </w:rPr>
        <w:t>◆考试实践考核</w:t>
      </w:r>
      <w:r>
        <w:rPr>
          <w:rFonts w:ascii="宋体" w:hAnsi="宋体" w:hint="eastAsia"/>
          <w:sz w:val="18"/>
        </w:rPr>
        <w:t>●</w:t>
      </w:r>
      <w:r>
        <w:rPr>
          <w:rFonts w:hint="eastAsia"/>
          <w:sz w:val="18"/>
        </w:rPr>
        <w:t>机动○假期★公益劳动及社会实践☆军训及入学教育、就业指导</w:t>
      </w:r>
    </w:p>
    <w:p w:rsidR="00350614" w:rsidRDefault="00350614">
      <w:pPr>
        <w:spacing w:line="400" w:lineRule="exact"/>
      </w:pPr>
    </w:p>
    <w:p w:rsidR="00350614" w:rsidRDefault="00350614">
      <w:pPr>
        <w:shd w:val="clear" w:color="auto" w:fill="FFFFFF"/>
        <w:snapToGrid w:val="0"/>
        <w:spacing w:line="400" w:lineRule="exact"/>
        <w:jc w:val="center"/>
        <w:rPr>
          <w:rFonts w:ascii="宋体"/>
          <w:b/>
          <w:szCs w:val="21"/>
        </w:rPr>
      </w:pPr>
      <w:r>
        <w:rPr>
          <w:rFonts w:ascii="宋体" w:hAnsi="宋体" w:hint="eastAsia"/>
          <w:b/>
          <w:szCs w:val="21"/>
        </w:rPr>
        <w:t>表</w:t>
      </w:r>
      <w:r>
        <w:rPr>
          <w:rFonts w:ascii="宋体" w:hAnsi="宋体"/>
          <w:b/>
          <w:szCs w:val="21"/>
        </w:rPr>
        <w:t xml:space="preserve">2  </w:t>
      </w:r>
      <w:r>
        <w:rPr>
          <w:rFonts w:ascii="宋体" w:hAnsi="宋体" w:hint="eastAsia"/>
          <w:b/>
          <w:szCs w:val="21"/>
        </w:rPr>
        <w:t>草食动物生产与疫病防制专业教学环节时间统计表</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696"/>
        <w:gridCol w:w="696"/>
        <w:gridCol w:w="697"/>
        <w:gridCol w:w="697"/>
        <w:gridCol w:w="697"/>
        <w:gridCol w:w="697"/>
        <w:gridCol w:w="697"/>
        <w:gridCol w:w="697"/>
        <w:gridCol w:w="697"/>
        <w:gridCol w:w="697"/>
        <w:gridCol w:w="697"/>
        <w:gridCol w:w="697"/>
        <w:gridCol w:w="697"/>
      </w:tblGrid>
      <w:tr w:rsidR="00350614">
        <w:trPr>
          <w:trHeight w:val="209"/>
          <w:jc w:val="center"/>
        </w:trPr>
        <w:tc>
          <w:tcPr>
            <w:tcW w:w="696"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项目</w:t>
            </w:r>
          </w:p>
        </w:tc>
        <w:tc>
          <w:tcPr>
            <w:tcW w:w="1392" w:type="dxa"/>
            <w:gridSpan w:val="2"/>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必修课</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选修课</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教学实习</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实训</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实岗锻炼</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考试</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毕业考核</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入学军训</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就业指导</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劳动</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假期</w:t>
            </w:r>
          </w:p>
        </w:tc>
        <w:tc>
          <w:tcPr>
            <w:tcW w:w="697" w:type="dxa"/>
            <w:vMerge w:val="restart"/>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合计</w:t>
            </w:r>
          </w:p>
        </w:tc>
      </w:tr>
      <w:tr w:rsidR="00350614">
        <w:trPr>
          <w:trHeight w:val="208"/>
          <w:jc w:val="center"/>
        </w:trPr>
        <w:tc>
          <w:tcPr>
            <w:tcW w:w="696" w:type="dxa"/>
            <w:vMerge/>
            <w:vAlign w:val="center"/>
          </w:tcPr>
          <w:p w:rsidR="00350614" w:rsidRDefault="00350614">
            <w:pPr>
              <w:snapToGrid w:val="0"/>
              <w:spacing w:line="400" w:lineRule="exact"/>
              <w:jc w:val="center"/>
              <w:rPr>
                <w:rFonts w:ascii="宋体"/>
                <w:sz w:val="18"/>
                <w:szCs w:val="18"/>
              </w:rPr>
            </w:pPr>
          </w:p>
        </w:tc>
        <w:tc>
          <w:tcPr>
            <w:tcW w:w="696" w:type="dxa"/>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理论</w:t>
            </w:r>
          </w:p>
        </w:tc>
        <w:tc>
          <w:tcPr>
            <w:tcW w:w="696" w:type="dxa"/>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实践</w:t>
            </w: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c>
          <w:tcPr>
            <w:tcW w:w="697" w:type="dxa"/>
            <w:vMerge/>
            <w:vAlign w:val="center"/>
          </w:tcPr>
          <w:p w:rsidR="00350614" w:rsidRDefault="00350614">
            <w:pPr>
              <w:snapToGrid w:val="0"/>
              <w:spacing w:line="400" w:lineRule="exact"/>
              <w:jc w:val="center"/>
              <w:rPr>
                <w:rFonts w:ascii="宋体"/>
                <w:sz w:val="18"/>
                <w:szCs w:val="18"/>
              </w:rPr>
            </w:pPr>
          </w:p>
        </w:tc>
      </w:tr>
      <w:tr w:rsidR="00350614">
        <w:trPr>
          <w:trHeight w:val="402"/>
          <w:jc w:val="center"/>
        </w:trPr>
        <w:tc>
          <w:tcPr>
            <w:tcW w:w="696" w:type="dxa"/>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学时</w:t>
            </w:r>
          </w:p>
        </w:tc>
        <w:tc>
          <w:tcPr>
            <w:tcW w:w="696"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1036</w:t>
            </w:r>
          </w:p>
        </w:tc>
        <w:tc>
          <w:tcPr>
            <w:tcW w:w="696" w:type="dxa"/>
            <w:vAlign w:val="center"/>
          </w:tcPr>
          <w:p w:rsidR="00350614" w:rsidRDefault="00350614">
            <w:pPr>
              <w:snapToGrid w:val="0"/>
              <w:spacing w:line="400" w:lineRule="exact"/>
              <w:jc w:val="center"/>
              <w:rPr>
                <w:rFonts w:ascii="宋体"/>
                <w:sz w:val="18"/>
                <w:szCs w:val="18"/>
              </w:rPr>
            </w:pPr>
            <w:r>
              <w:rPr>
                <w:rFonts w:ascii="宋体" w:hAnsi="宋体"/>
                <w:sz w:val="18"/>
                <w:szCs w:val="18"/>
              </w:rPr>
              <w:t>307</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320</w:t>
            </w: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1663</w:t>
            </w:r>
          </w:p>
        </w:tc>
      </w:tr>
      <w:tr w:rsidR="00350614">
        <w:trPr>
          <w:trHeight w:val="418"/>
          <w:jc w:val="center"/>
        </w:trPr>
        <w:tc>
          <w:tcPr>
            <w:tcW w:w="696" w:type="dxa"/>
            <w:vAlign w:val="center"/>
          </w:tcPr>
          <w:p w:rsidR="00350614" w:rsidRDefault="00350614">
            <w:pPr>
              <w:snapToGrid w:val="0"/>
              <w:spacing w:line="400" w:lineRule="exact"/>
              <w:jc w:val="center"/>
              <w:rPr>
                <w:rFonts w:ascii="宋体"/>
                <w:sz w:val="18"/>
                <w:szCs w:val="18"/>
              </w:rPr>
            </w:pPr>
            <w:r>
              <w:rPr>
                <w:rFonts w:ascii="宋体" w:hAnsi="宋体" w:hint="eastAsia"/>
                <w:sz w:val="18"/>
                <w:szCs w:val="18"/>
              </w:rPr>
              <w:t>周数</w:t>
            </w:r>
          </w:p>
        </w:tc>
        <w:tc>
          <w:tcPr>
            <w:tcW w:w="2089" w:type="dxa"/>
            <w:gridSpan w:val="3"/>
            <w:vAlign w:val="center"/>
          </w:tcPr>
          <w:p w:rsidR="00350614" w:rsidRDefault="00350614">
            <w:pPr>
              <w:snapToGrid w:val="0"/>
              <w:spacing w:line="400" w:lineRule="exact"/>
              <w:jc w:val="center"/>
              <w:rPr>
                <w:rFonts w:ascii="宋体"/>
                <w:sz w:val="18"/>
                <w:szCs w:val="18"/>
              </w:rPr>
            </w:pPr>
            <w:r>
              <w:rPr>
                <w:rFonts w:ascii="宋体" w:hAnsi="宋体"/>
                <w:sz w:val="18"/>
                <w:szCs w:val="18"/>
              </w:rPr>
              <w:t>65</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4</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3</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33</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5</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2</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26</w:t>
            </w:r>
          </w:p>
        </w:tc>
        <w:tc>
          <w:tcPr>
            <w:tcW w:w="697" w:type="dxa"/>
            <w:vAlign w:val="center"/>
          </w:tcPr>
          <w:p w:rsidR="00350614" w:rsidRDefault="00350614">
            <w:pPr>
              <w:snapToGrid w:val="0"/>
              <w:spacing w:line="400" w:lineRule="exact"/>
              <w:jc w:val="center"/>
              <w:rPr>
                <w:rFonts w:ascii="宋体"/>
                <w:sz w:val="18"/>
                <w:szCs w:val="18"/>
              </w:rPr>
            </w:pPr>
            <w:r>
              <w:rPr>
                <w:rFonts w:ascii="宋体" w:hAnsi="宋体"/>
                <w:sz w:val="18"/>
                <w:szCs w:val="18"/>
              </w:rPr>
              <w:t>143</w:t>
            </w:r>
          </w:p>
        </w:tc>
      </w:tr>
    </w:tbl>
    <w:p w:rsidR="00350614" w:rsidRDefault="00350614">
      <w:pPr>
        <w:shd w:val="clear" w:color="auto" w:fill="FFFFFF"/>
        <w:snapToGrid w:val="0"/>
        <w:spacing w:line="400" w:lineRule="exact"/>
        <w:jc w:val="center"/>
        <w:rPr>
          <w:rFonts w:ascii="仿宋_GB2312" w:eastAsia="仿宋_GB2312" w:hAnsi="宋体"/>
          <w:b/>
          <w:color w:val="000000"/>
          <w:szCs w:val="21"/>
        </w:rPr>
      </w:pPr>
    </w:p>
    <w:p w:rsidR="00350614" w:rsidRDefault="00350614">
      <w:pPr>
        <w:shd w:val="clear" w:color="auto" w:fill="FFFFFF"/>
        <w:snapToGrid w:val="0"/>
        <w:spacing w:line="400" w:lineRule="exact"/>
        <w:jc w:val="center"/>
        <w:rPr>
          <w:rFonts w:ascii="宋体"/>
          <w:b/>
          <w:color w:val="000000"/>
          <w:szCs w:val="21"/>
        </w:rPr>
        <w:sectPr w:rsidR="00350614">
          <w:pgSz w:w="11907" w:h="16840"/>
          <w:pgMar w:top="1418" w:right="1758" w:bottom="1418" w:left="1758" w:header="1134" w:footer="1134" w:gutter="0"/>
          <w:cols w:space="720"/>
          <w:docGrid w:type="lines" w:linePitch="307"/>
        </w:sectPr>
      </w:pPr>
    </w:p>
    <w:p w:rsidR="00350614" w:rsidRDefault="00350614">
      <w:pPr>
        <w:shd w:val="clear" w:color="auto" w:fill="FFFFFF"/>
        <w:snapToGrid w:val="0"/>
        <w:spacing w:line="400" w:lineRule="exact"/>
        <w:jc w:val="center"/>
        <w:rPr>
          <w:rFonts w:ascii="宋体"/>
          <w:b/>
          <w:color w:val="000000"/>
          <w:szCs w:val="21"/>
          <w:shd w:val="clear" w:color="auto" w:fill="FFFFFF"/>
        </w:rPr>
      </w:pPr>
      <w:r>
        <w:rPr>
          <w:rFonts w:ascii="宋体" w:hAnsi="宋体" w:hint="eastAsia"/>
          <w:b/>
          <w:color w:val="000000"/>
          <w:szCs w:val="21"/>
        </w:rPr>
        <w:t>表</w:t>
      </w:r>
      <w:r>
        <w:rPr>
          <w:rFonts w:ascii="宋体" w:hAnsi="宋体"/>
          <w:b/>
          <w:color w:val="000000"/>
          <w:szCs w:val="21"/>
        </w:rPr>
        <w:t xml:space="preserve">3  </w:t>
      </w:r>
      <w:r>
        <w:rPr>
          <w:rFonts w:ascii="宋体" w:hAnsi="宋体" w:hint="eastAsia"/>
          <w:b/>
          <w:color w:val="000000"/>
          <w:szCs w:val="21"/>
        </w:rPr>
        <w:t>草食动物生产与疫病防制专业拓展课程安排（选修）</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712"/>
        <w:gridCol w:w="567"/>
        <w:gridCol w:w="2694"/>
        <w:gridCol w:w="1472"/>
        <w:gridCol w:w="1080"/>
        <w:gridCol w:w="950"/>
        <w:gridCol w:w="720"/>
      </w:tblGrid>
      <w:tr w:rsidR="00350614">
        <w:trPr>
          <w:trHeight w:val="467"/>
          <w:jc w:val="center"/>
        </w:trPr>
        <w:tc>
          <w:tcPr>
            <w:tcW w:w="648" w:type="dxa"/>
            <w:vAlign w:val="center"/>
          </w:tcPr>
          <w:p w:rsidR="00350614" w:rsidRDefault="00350614">
            <w:pPr>
              <w:spacing w:line="280" w:lineRule="exact"/>
              <w:jc w:val="center"/>
              <w:rPr>
                <w:rFonts w:ascii="宋体"/>
                <w:bCs/>
                <w:color w:val="000000"/>
                <w:sz w:val="18"/>
                <w:szCs w:val="18"/>
              </w:rPr>
            </w:pPr>
            <w:r>
              <w:rPr>
                <w:rFonts w:ascii="宋体" w:hAnsi="宋体" w:hint="eastAsia"/>
                <w:bCs/>
                <w:color w:val="000000"/>
                <w:sz w:val="18"/>
                <w:szCs w:val="18"/>
              </w:rPr>
              <w:t>序号</w:t>
            </w:r>
          </w:p>
        </w:tc>
        <w:tc>
          <w:tcPr>
            <w:tcW w:w="712" w:type="dxa"/>
            <w:vAlign w:val="center"/>
          </w:tcPr>
          <w:p w:rsidR="00350614" w:rsidRDefault="00350614">
            <w:pPr>
              <w:spacing w:line="280" w:lineRule="exact"/>
              <w:jc w:val="center"/>
              <w:rPr>
                <w:rFonts w:ascii="宋体"/>
                <w:bCs/>
                <w:color w:val="000000"/>
                <w:sz w:val="18"/>
                <w:szCs w:val="18"/>
              </w:rPr>
            </w:pPr>
            <w:r>
              <w:rPr>
                <w:rFonts w:ascii="宋体" w:hAnsi="宋体" w:hint="eastAsia"/>
                <w:bCs/>
                <w:color w:val="000000"/>
                <w:sz w:val="18"/>
                <w:szCs w:val="18"/>
              </w:rPr>
              <w:t>课程类型</w:t>
            </w:r>
          </w:p>
        </w:tc>
        <w:tc>
          <w:tcPr>
            <w:tcW w:w="3261" w:type="dxa"/>
            <w:gridSpan w:val="2"/>
          </w:tcPr>
          <w:p w:rsidR="00350614" w:rsidRDefault="00350614">
            <w:pPr>
              <w:spacing w:line="280" w:lineRule="exact"/>
              <w:jc w:val="center"/>
              <w:rPr>
                <w:rFonts w:ascii="宋体"/>
                <w:bCs/>
                <w:color w:val="000000"/>
                <w:sz w:val="18"/>
                <w:szCs w:val="18"/>
              </w:rPr>
            </w:pPr>
            <w:r>
              <w:rPr>
                <w:rFonts w:ascii="宋体" w:hAnsi="宋体" w:hint="eastAsia"/>
                <w:bCs/>
                <w:color w:val="000000"/>
                <w:sz w:val="18"/>
                <w:szCs w:val="18"/>
              </w:rPr>
              <w:t>课程名称</w:t>
            </w:r>
          </w:p>
        </w:tc>
        <w:tc>
          <w:tcPr>
            <w:tcW w:w="1472" w:type="dxa"/>
            <w:vAlign w:val="center"/>
          </w:tcPr>
          <w:p w:rsidR="00350614" w:rsidRDefault="00350614" w:rsidP="003C23FF">
            <w:pPr>
              <w:spacing w:line="280" w:lineRule="exact"/>
              <w:ind w:leftChars="50" w:left="105"/>
              <w:jc w:val="center"/>
              <w:rPr>
                <w:rFonts w:ascii="宋体"/>
                <w:bCs/>
                <w:color w:val="000000"/>
                <w:sz w:val="18"/>
                <w:szCs w:val="18"/>
              </w:rPr>
            </w:pPr>
            <w:r>
              <w:rPr>
                <w:rFonts w:ascii="宋体" w:hAnsi="宋体" w:hint="eastAsia"/>
                <w:bCs/>
                <w:color w:val="000000"/>
                <w:sz w:val="18"/>
                <w:szCs w:val="18"/>
              </w:rPr>
              <w:t>学时</w:t>
            </w:r>
          </w:p>
          <w:p w:rsidR="00350614" w:rsidRDefault="00350614" w:rsidP="003C23FF">
            <w:pPr>
              <w:spacing w:line="280" w:lineRule="exact"/>
              <w:ind w:leftChars="50" w:left="105"/>
              <w:jc w:val="center"/>
              <w:rPr>
                <w:rFonts w:ascii="宋体"/>
                <w:bCs/>
                <w:color w:val="000000"/>
                <w:sz w:val="18"/>
                <w:szCs w:val="18"/>
              </w:rPr>
            </w:pPr>
            <w:r>
              <w:rPr>
                <w:rFonts w:ascii="宋体" w:hAnsi="宋体" w:hint="eastAsia"/>
                <w:bCs/>
                <w:color w:val="000000"/>
                <w:sz w:val="18"/>
                <w:szCs w:val="18"/>
              </w:rPr>
              <w:t>（理论</w:t>
            </w:r>
            <w:r>
              <w:rPr>
                <w:rFonts w:ascii="宋体" w:hAnsi="宋体"/>
                <w:bCs/>
                <w:color w:val="000000"/>
                <w:sz w:val="18"/>
                <w:szCs w:val="18"/>
              </w:rPr>
              <w:t>/</w:t>
            </w:r>
            <w:r>
              <w:rPr>
                <w:rFonts w:ascii="宋体" w:hAnsi="宋体" w:hint="eastAsia"/>
                <w:bCs/>
                <w:color w:val="000000"/>
                <w:sz w:val="18"/>
                <w:szCs w:val="18"/>
              </w:rPr>
              <w:t>实践）</w:t>
            </w:r>
          </w:p>
        </w:tc>
        <w:tc>
          <w:tcPr>
            <w:tcW w:w="1080" w:type="dxa"/>
            <w:vAlign w:val="center"/>
          </w:tcPr>
          <w:p w:rsidR="00350614" w:rsidRDefault="00350614">
            <w:pPr>
              <w:spacing w:line="280" w:lineRule="exact"/>
              <w:rPr>
                <w:rFonts w:ascii="宋体"/>
                <w:bCs/>
                <w:color w:val="000000"/>
                <w:sz w:val="18"/>
                <w:szCs w:val="18"/>
              </w:rPr>
            </w:pPr>
            <w:r>
              <w:rPr>
                <w:rFonts w:ascii="宋体" w:hAnsi="宋体" w:hint="eastAsia"/>
                <w:bCs/>
                <w:color w:val="000000"/>
                <w:sz w:val="18"/>
                <w:szCs w:val="18"/>
              </w:rPr>
              <w:t>安排学期</w:t>
            </w:r>
          </w:p>
        </w:tc>
        <w:tc>
          <w:tcPr>
            <w:tcW w:w="950" w:type="dxa"/>
            <w:vAlign w:val="center"/>
          </w:tcPr>
          <w:p w:rsidR="00350614" w:rsidRDefault="00350614" w:rsidP="003C23FF">
            <w:pPr>
              <w:spacing w:line="280" w:lineRule="exact"/>
              <w:ind w:firstLineChars="50" w:firstLine="90"/>
              <w:jc w:val="center"/>
              <w:rPr>
                <w:rFonts w:ascii="宋体"/>
                <w:bCs/>
                <w:color w:val="000000"/>
                <w:sz w:val="18"/>
                <w:szCs w:val="18"/>
              </w:rPr>
            </w:pPr>
            <w:r>
              <w:rPr>
                <w:rFonts w:ascii="宋体" w:hAnsi="宋体" w:hint="eastAsia"/>
                <w:bCs/>
                <w:color w:val="000000"/>
                <w:sz w:val="18"/>
                <w:szCs w:val="18"/>
              </w:rPr>
              <w:t>考核方式</w:t>
            </w:r>
          </w:p>
        </w:tc>
        <w:tc>
          <w:tcPr>
            <w:tcW w:w="720" w:type="dxa"/>
            <w:vAlign w:val="center"/>
          </w:tcPr>
          <w:p w:rsidR="00350614" w:rsidRDefault="00350614" w:rsidP="003C23FF">
            <w:pPr>
              <w:spacing w:line="280" w:lineRule="exact"/>
              <w:ind w:firstLineChars="50" w:firstLine="90"/>
              <w:jc w:val="center"/>
              <w:rPr>
                <w:rFonts w:ascii="宋体"/>
                <w:bCs/>
                <w:color w:val="000000"/>
                <w:sz w:val="18"/>
                <w:szCs w:val="18"/>
              </w:rPr>
            </w:pPr>
            <w:r>
              <w:rPr>
                <w:rFonts w:ascii="宋体" w:hAnsi="宋体" w:hint="eastAsia"/>
                <w:bCs/>
                <w:color w:val="000000"/>
                <w:sz w:val="18"/>
                <w:szCs w:val="18"/>
              </w:rPr>
              <w:t>备注</w:t>
            </w:r>
          </w:p>
        </w:tc>
      </w:tr>
      <w:tr w:rsidR="00350614">
        <w:trPr>
          <w:trHeight w:val="405"/>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1</w:t>
            </w:r>
          </w:p>
        </w:tc>
        <w:tc>
          <w:tcPr>
            <w:tcW w:w="712" w:type="dxa"/>
            <w:vMerge w:val="restart"/>
            <w:textDirection w:val="tbRlV"/>
            <w:vAlign w:val="center"/>
          </w:tcPr>
          <w:p w:rsidR="00350614" w:rsidRDefault="00350614">
            <w:pPr>
              <w:spacing w:line="400" w:lineRule="exact"/>
              <w:ind w:left="113" w:right="113"/>
              <w:jc w:val="center"/>
              <w:rPr>
                <w:rFonts w:ascii="宋体"/>
                <w:bCs/>
                <w:color w:val="000000"/>
                <w:sz w:val="18"/>
                <w:szCs w:val="18"/>
              </w:rPr>
            </w:pPr>
            <w:r>
              <w:rPr>
                <w:rFonts w:ascii="宋体" w:hAnsi="宋体" w:hint="eastAsia"/>
                <w:bCs/>
                <w:color w:val="000000"/>
                <w:sz w:val="18"/>
                <w:szCs w:val="18"/>
              </w:rPr>
              <w:t>素质拓展教育模块（选修</w:t>
            </w:r>
            <w:r>
              <w:rPr>
                <w:rFonts w:ascii="宋体" w:hAnsi="宋体"/>
                <w:bCs/>
                <w:color w:val="000000"/>
                <w:sz w:val="18"/>
                <w:szCs w:val="18"/>
              </w:rPr>
              <w:t>160</w:t>
            </w:r>
            <w:r>
              <w:rPr>
                <w:rFonts w:ascii="宋体" w:hAnsi="宋体" w:hint="eastAsia"/>
                <w:bCs/>
                <w:color w:val="000000"/>
                <w:sz w:val="18"/>
                <w:szCs w:val="18"/>
              </w:rPr>
              <w:t>学时）</w:t>
            </w:r>
          </w:p>
        </w:tc>
        <w:tc>
          <w:tcPr>
            <w:tcW w:w="3261" w:type="dxa"/>
            <w:gridSpan w:val="2"/>
          </w:tcPr>
          <w:p w:rsidR="00350614" w:rsidRPr="00423CF0" w:rsidRDefault="00350614">
            <w:pPr>
              <w:spacing w:line="400" w:lineRule="exact"/>
              <w:jc w:val="center"/>
              <w:rPr>
                <w:rFonts w:ascii="宋体"/>
                <w:bCs/>
                <w:color w:val="FF0000"/>
                <w:sz w:val="18"/>
                <w:szCs w:val="18"/>
              </w:rPr>
            </w:pPr>
            <w:r w:rsidRPr="00423CF0">
              <w:rPr>
                <w:rFonts w:ascii="宋体" w:hAnsi="宋体" w:hint="eastAsia"/>
                <w:bCs/>
                <w:color w:val="FF0000"/>
                <w:sz w:val="18"/>
                <w:szCs w:val="18"/>
              </w:rPr>
              <w:t>人文素质教育专题</w:t>
            </w:r>
          </w:p>
        </w:tc>
        <w:tc>
          <w:tcPr>
            <w:tcW w:w="1472" w:type="dxa"/>
            <w:vAlign w:val="center"/>
          </w:tcPr>
          <w:p w:rsidR="00350614" w:rsidRPr="00423CF0" w:rsidRDefault="00350614" w:rsidP="003C23FF">
            <w:pPr>
              <w:spacing w:line="400" w:lineRule="exact"/>
              <w:ind w:firstLineChars="50" w:firstLine="90"/>
              <w:jc w:val="left"/>
              <w:rPr>
                <w:rFonts w:ascii="宋体"/>
                <w:bCs/>
                <w:color w:val="FF0000"/>
                <w:sz w:val="18"/>
                <w:szCs w:val="18"/>
              </w:rPr>
            </w:pPr>
            <w:r w:rsidRPr="00423CF0">
              <w:rPr>
                <w:rFonts w:ascii="宋体" w:hAnsi="宋体"/>
                <w:bCs/>
                <w:color w:val="FF0000"/>
                <w:sz w:val="18"/>
                <w:szCs w:val="18"/>
              </w:rPr>
              <w:t>60</w:t>
            </w:r>
          </w:p>
        </w:tc>
        <w:tc>
          <w:tcPr>
            <w:tcW w:w="1080" w:type="dxa"/>
            <w:vAlign w:val="center"/>
          </w:tcPr>
          <w:p w:rsidR="00350614" w:rsidRPr="00423CF0" w:rsidRDefault="00350614" w:rsidP="003C23FF">
            <w:pPr>
              <w:spacing w:line="400" w:lineRule="exact"/>
              <w:ind w:firstLineChars="34" w:firstLine="61"/>
              <w:jc w:val="center"/>
              <w:rPr>
                <w:rFonts w:ascii="宋体"/>
                <w:bCs/>
                <w:color w:val="FF0000"/>
                <w:sz w:val="18"/>
                <w:szCs w:val="18"/>
              </w:rPr>
            </w:pPr>
            <w:r w:rsidRPr="00423CF0">
              <w:rPr>
                <w:rFonts w:ascii="宋体" w:hAnsi="宋体"/>
                <w:bCs/>
                <w:color w:val="FF0000"/>
                <w:sz w:val="18"/>
                <w:szCs w:val="18"/>
              </w:rPr>
              <w:t>1-4</w:t>
            </w:r>
          </w:p>
        </w:tc>
        <w:tc>
          <w:tcPr>
            <w:tcW w:w="950" w:type="dxa"/>
            <w:vAlign w:val="center"/>
          </w:tcPr>
          <w:p w:rsidR="00350614" w:rsidRPr="00423CF0" w:rsidRDefault="00350614">
            <w:pPr>
              <w:spacing w:line="40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Pr="00423CF0" w:rsidRDefault="00350614">
            <w:pPr>
              <w:spacing w:line="400" w:lineRule="exact"/>
              <w:jc w:val="center"/>
              <w:rPr>
                <w:rFonts w:ascii="宋体"/>
                <w:bCs/>
                <w:color w:val="FF0000"/>
                <w:sz w:val="18"/>
                <w:szCs w:val="18"/>
              </w:rPr>
            </w:pPr>
            <w:r w:rsidRPr="00423CF0">
              <w:rPr>
                <w:rFonts w:ascii="宋体" w:hAnsi="宋体" w:hint="eastAsia"/>
                <w:bCs/>
                <w:color w:val="FF0000"/>
                <w:sz w:val="18"/>
                <w:szCs w:val="18"/>
              </w:rPr>
              <w:t>限选</w:t>
            </w:r>
          </w:p>
        </w:tc>
      </w:tr>
      <w:tr w:rsidR="00350614">
        <w:trPr>
          <w:trHeight w:val="355"/>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2</w:t>
            </w:r>
          </w:p>
        </w:tc>
        <w:tc>
          <w:tcPr>
            <w:tcW w:w="712" w:type="dxa"/>
            <w:vMerge/>
            <w:textDirection w:val="tbRlV"/>
          </w:tcPr>
          <w:p w:rsidR="00350614" w:rsidRDefault="00350614">
            <w:pPr>
              <w:spacing w:line="400" w:lineRule="exact"/>
              <w:ind w:left="113" w:right="113"/>
              <w:rPr>
                <w:rFonts w:ascii="宋体"/>
                <w:bCs/>
                <w:color w:val="000000"/>
                <w:sz w:val="18"/>
                <w:szCs w:val="18"/>
              </w:rPr>
            </w:pPr>
          </w:p>
        </w:tc>
        <w:tc>
          <w:tcPr>
            <w:tcW w:w="3261" w:type="dxa"/>
            <w:gridSpan w:val="2"/>
          </w:tcPr>
          <w:p w:rsidR="00350614" w:rsidRDefault="00350614">
            <w:pPr>
              <w:spacing w:line="340" w:lineRule="exact"/>
              <w:jc w:val="center"/>
              <w:rPr>
                <w:rFonts w:ascii="宋体"/>
                <w:bCs/>
                <w:color w:val="000000"/>
                <w:sz w:val="18"/>
                <w:szCs w:val="18"/>
              </w:rPr>
            </w:pPr>
            <w:r>
              <w:rPr>
                <w:rFonts w:ascii="宋体" w:hAnsi="宋体" w:hint="eastAsia"/>
                <w:sz w:val="18"/>
                <w:szCs w:val="18"/>
              </w:rPr>
              <w:t>哲学人生</w:t>
            </w:r>
          </w:p>
        </w:tc>
        <w:tc>
          <w:tcPr>
            <w:tcW w:w="1472" w:type="dxa"/>
            <w:vAlign w:val="center"/>
          </w:tcPr>
          <w:p w:rsidR="00350614" w:rsidRDefault="00350614" w:rsidP="003C23FF">
            <w:pPr>
              <w:spacing w:line="340" w:lineRule="exact"/>
              <w:ind w:firstLineChars="50" w:firstLine="90"/>
              <w:jc w:val="left"/>
              <w:rPr>
                <w:rFonts w:ascii="宋体"/>
                <w:bCs/>
                <w:color w:val="000000"/>
                <w:sz w:val="18"/>
                <w:szCs w:val="18"/>
              </w:rPr>
            </w:pPr>
            <w:r>
              <w:rPr>
                <w:rFonts w:ascii="宋体" w:hAnsi="宋体"/>
                <w:sz w:val="18"/>
                <w:szCs w:val="18"/>
              </w:rPr>
              <w:t>20</w:t>
            </w:r>
          </w:p>
        </w:tc>
        <w:tc>
          <w:tcPr>
            <w:tcW w:w="1080" w:type="dxa"/>
            <w:vAlign w:val="center"/>
          </w:tcPr>
          <w:p w:rsidR="00350614" w:rsidRDefault="00350614" w:rsidP="003C23FF">
            <w:pPr>
              <w:spacing w:line="340" w:lineRule="exact"/>
              <w:ind w:firstLineChars="34" w:firstLine="61"/>
              <w:jc w:val="center"/>
              <w:rPr>
                <w:rFonts w:ascii="宋体"/>
                <w:bCs/>
                <w:color w:val="000000"/>
                <w:sz w:val="18"/>
                <w:szCs w:val="18"/>
              </w:rPr>
            </w:pPr>
            <w:r>
              <w:rPr>
                <w:rFonts w:ascii="宋体" w:hAnsi="宋体" w:hint="eastAsia"/>
                <w:sz w:val="18"/>
                <w:szCs w:val="18"/>
              </w:rPr>
              <w:t>第</w:t>
            </w:r>
            <w:r>
              <w:rPr>
                <w:rFonts w:ascii="宋体" w:hAnsi="宋体"/>
                <w:sz w:val="18"/>
                <w:szCs w:val="18"/>
              </w:rPr>
              <w:t>1</w:t>
            </w:r>
            <w:r>
              <w:rPr>
                <w:rFonts w:ascii="宋体" w:hAnsi="宋体" w:hint="eastAsia"/>
                <w:sz w:val="18"/>
                <w:szCs w:val="18"/>
              </w:rPr>
              <w:t>学期</w:t>
            </w:r>
          </w:p>
        </w:tc>
        <w:tc>
          <w:tcPr>
            <w:tcW w:w="95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340" w:lineRule="exact"/>
              <w:jc w:val="center"/>
              <w:rPr>
                <w:rFonts w:ascii="宋体"/>
                <w:sz w:val="18"/>
                <w:szCs w:val="18"/>
              </w:rPr>
            </w:pPr>
          </w:p>
        </w:tc>
      </w:tr>
      <w:tr w:rsidR="00350614">
        <w:trPr>
          <w:trHeight w:val="379"/>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3</w:t>
            </w:r>
          </w:p>
        </w:tc>
        <w:tc>
          <w:tcPr>
            <w:tcW w:w="712" w:type="dxa"/>
            <w:vMerge/>
            <w:textDirection w:val="tbRlV"/>
          </w:tcPr>
          <w:p w:rsidR="00350614" w:rsidRDefault="00350614">
            <w:pPr>
              <w:spacing w:line="400" w:lineRule="exact"/>
              <w:ind w:left="113" w:right="113"/>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沟通技巧</w:t>
            </w:r>
          </w:p>
        </w:tc>
        <w:tc>
          <w:tcPr>
            <w:tcW w:w="1472" w:type="dxa"/>
            <w:vAlign w:val="center"/>
          </w:tcPr>
          <w:p w:rsidR="00350614" w:rsidRPr="00423CF0" w:rsidRDefault="00350614" w:rsidP="003C23FF">
            <w:pPr>
              <w:spacing w:line="340" w:lineRule="exact"/>
              <w:ind w:firstLineChars="50" w:firstLine="90"/>
              <w:jc w:val="left"/>
              <w:rPr>
                <w:rFonts w:ascii="宋体"/>
                <w:bCs/>
                <w:color w:val="FF0000"/>
                <w:sz w:val="18"/>
                <w:szCs w:val="18"/>
              </w:rPr>
            </w:pPr>
            <w:r w:rsidRPr="00423CF0">
              <w:rPr>
                <w:rFonts w:ascii="宋体" w:hAnsi="宋体"/>
                <w:color w:val="FF0000"/>
                <w:sz w:val="18"/>
                <w:szCs w:val="18"/>
              </w:rPr>
              <w:t>20</w:t>
            </w:r>
          </w:p>
        </w:tc>
        <w:tc>
          <w:tcPr>
            <w:tcW w:w="1080" w:type="dxa"/>
            <w:vAlign w:val="center"/>
          </w:tcPr>
          <w:p w:rsidR="00350614" w:rsidRPr="00423CF0" w:rsidRDefault="00350614" w:rsidP="003C23FF">
            <w:pPr>
              <w:spacing w:line="340" w:lineRule="exact"/>
              <w:ind w:firstLineChars="34" w:firstLine="61"/>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2</w:t>
            </w:r>
            <w:r w:rsidRPr="00423CF0">
              <w:rPr>
                <w:rFonts w:ascii="宋体" w:hAnsi="宋体" w:hint="eastAsia"/>
                <w:color w:val="FF0000"/>
                <w:sz w:val="18"/>
                <w:szCs w:val="18"/>
              </w:rPr>
              <w:t>学期</w:t>
            </w:r>
          </w:p>
        </w:tc>
        <w:tc>
          <w:tcPr>
            <w:tcW w:w="95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Pr="00423CF0" w:rsidRDefault="00350614">
            <w:pPr>
              <w:spacing w:line="340" w:lineRule="exact"/>
              <w:jc w:val="center"/>
              <w:rPr>
                <w:rFonts w:ascii="宋体"/>
                <w:color w:val="FF0000"/>
                <w:sz w:val="18"/>
                <w:szCs w:val="18"/>
              </w:rPr>
            </w:pPr>
          </w:p>
        </w:tc>
      </w:tr>
      <w:tr w:rsidR="00350614">
        <w:trPr>
          <w:trHeight w:val="379"/>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4</w:t>
            </w:r>
          </w:p>
        </w:tc>
        <w:tc>
          <w:tcPr>
            <w:tcW w:w="712" w:type="dxa"/>
            <w:vMerge/>
            <w:textDirection w:val="tbRlV"/>
          </w:tcPr>
          <w:p w:rsidR="00350614" w:rsidRDefault="00350614">
            <w:pPr>
              <w:spacing w:line="400" w:lineRule="exact"/>
              <w:ind w:left="113" w:right="113"/>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礼仪规范</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20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color w:val="FF0000"/>
                <w:sz w:val="18"/>
                <w:szCs w:val="18"/>
              </w:rPr>
              <w:t xml:space="preserve"> </w:t>
            </w:r>
            <w:r w:rsidRPr="00423CF0">
              <w:rPr>
                <w:rFonts w:ascii="宋体" w:hAnsi="宋体" w:hint="eastAsia"/>
                <w:color w:val="FF0000"/>
                <w:sz w:val="18"/>
                <w:szCs w:val="18"/>
              </w:rPr>
              <w:t>第</w:t>
            </w:r>
            <w:r w:rsidRPr="00423CF0">
              <w:rPr>
                <w:rFonts w:ascii="宋体" w:hAnsi="宋体"/>
                <w:color w:val="FF0000"/>
                <w:sz w:val="18"/>
                <w:szCs w:val="18"/>
              </w:rPr>
              <w:t>1</w:t>
            </w:r>
            <w:r w:rsidRPr="00423CF0">
              <w:rPr>
                <w:rFonts w:ascii="宋体" w:hAnsi="宋体" w:hint="eastAsia"/>
                <w:color w:val="FF0000"/>
                <w:sz w:val="18"/>
                <w:szCs w:val="18"/>
              </w:rPr>
              <w:t>学期</w:t>
            </w:r>
          </w:p>
        </w:tc>
        <w:tc>
          <w:tcPr>
            <w:tcW w:w="95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Default="00350614">
            <w:pPr>
              <w:spacing w:line="340" w:lineRule="exact"/>
              <w:jc w:val="center"/>
              <w:rPr>
                <w:rFonts w:ascii="宋体"/>
                <w:sz w:val="18"/>
                <w:szCs w:val="18"/>
              </w:rPr>
            </w:pP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5</w:t>
            </w:r>
          </w:p>
        </w:tc>
        <w:tc>
          <w:tcPr>
            <w:tcW w:w="712" w:type="dxa"/>
            <w:vMerge/>
            <w:textDirection w:val="tbRlV"/>
          </w:tcPr>
          <w:p w:rsidR="00350614" w:rsidRDefault="00350614">
            <w:pPr>
              <w:spacing w:line="400" w:lineRule="exact"/>
              <w:ind w:left="113" w:right="113"/>
              <w:jc w:val="center"/>
              <w:rPr>
                <w:rFonts w:ascii="宋体" w:cs="宋体"/>
                <w:color w:val="000000"/>
                <w:kern w:val="0"/>
                <w:sz w:val="18"/>
                <w:szCs w:val="18"/>
              </w:rPr>
            </w:pPr>
          </w:p>
        </w:tc>
        <w:tc>
          <w:tcPr>
            <w:tcW w:w="3261" w:type="dxa"/>
            <w:gridSpan w:val="2"/>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职业素养</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20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color w:val="FF0000"/>
                <w:sz w:val="18"/>
                <w:szCs w:val="18"/>
              </w:rPr>
              <w:t xml:space="preserve"> </w:t>
            </w:r>
            <w:r w:rsidRPr="00423CF0">
              <w:rPr>
                <w:rFonts w:ascii="宋体" w:hAnsi="宋体" w:hint="eastAsia"/>
                <w:color w:val="FF0000"/>
                <w:sz w:val="18"/>
                <w:szCs w:val="18"/>
              </w:rPr>
              <w:t>第</w:t>
            </w:r>
            <w:r w:rsidRPr="00423CF0">
              <w:rPr>
                <w:rFonts w:ascii="宋体" w:hAnsi="宋体"/>
                <w:color w:val="FF0000"/>
                <w:sz w:val="18"/>
                <w:szCs w:val="18"/>
              </w:rPr>
              <w:t>2</w:t>
            </w:r>
            <w:r w:rsidRPr="00423CF0">
              <w:rPr>
                <w:rFonts w:ascii="宋体" w:hAnsi="宋体" w:hint="eastAsia"/>
                <w:color w:val="FF0000"/>
                <w:sz w:val="18"/>
                <w:szCs w:val="18"/>
              </w:rPr>
              <w:t>学期</w:t>
            </w:r>
          </w:p>
        </w:tc>
        <w:tc>
          <w:tcPr>
            <w:tcW w:w="95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Default="00350614">
            <w:pPr>
              <w:spacing w:line="340" w:lineRule="exact"/>
              <w:jc w:val="center"/>
              <w:rPr>
                <w:rFonts w:ascii="宋体"/>
                <w:sz w:val="18"/>
                <w:szCs w:val="18"/>
              </w:rPr>
            </w:pP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6</w:t>
            </w: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企业文化</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20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color w:val="FF0000"/>
                <w:sz w:val="18"/>
                <w:szCs w:val="18"/>
              </w:rPr>
              <w:t xml:space="preserve"> </w:t>
            </w:r>
            <w:r w:rsidRPr="00423CF0">
              <w:rPr>
                <w:rFonts w:ascii="宋体" w:hAnsi="宋体" w:hint="eastAsia"/>
                <w:color w:val="FF0000"/>
                <w:sz w:val="18"/>
                <w:szCs w:val="18"/>
              </w:rPr>
              <w:t>第</w:t>
            </w:r>
            <w:r w:rsidRPr="00423CF0">
              <w:rPr>
                <w:rFonts w:ascii="宋体" w:hAnsi="宋体"/>
                <w:color w:val="FF0000"/>
                <w:sz w:val="18"/>
                <w:szCs w:val="18"/>
              </w:rPr>
              <w:t>3</w:t>
            </w:r>
            <w:r w:rsidRPr="00423CF0">
              <w:rPr>
                <w:rFonts w:ascii="宋体" w:hAnsi="宋体" w:hint="eastAsia"/>
                <w:color w:val="FF0000"/>
                <w:sz w:val="18"/>
                <w:szCs w:val="18"/>
              </w:rPr>
              <w:t>学期</w:t>
            </w:r>
          </w:p>
        </w:tc>
        <w:tc>
          <w:tcPr>
            <w:tcW w:w="95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Pr="00423CF0" w:rsidRDefault="00350614">
            <w:pPr>
              <w:spacing w:line="340" w:lineRule="exact"/>
              <w:jc w:val="center"/>
              <w:rPr>
                <w:rFonts w:ascii="宋体"/>
                <w:color w:val="FF0000"/>
                <w:sz w:val="18"/>
                <w:szCs w:val="18"/>
              </w:rPr>
            </w:pP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7</w:t>
            </w: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企业管理</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30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3</w:t>
            </w:r>
            <w:r w:rsidRPr="00423CF0">
              <w:rPr>
                <w:rFonts w:ascii="宋体" w:hAnsi="宋体" w:hint="eastAsia"/>
                <w:color w:val="FF0000"/>
                <w:sz w:val="18"/>
                <w:szCs w:val="18"/>
              </w:rPr>
              <w:t>学期</w:t>
            </w:r>
          </w:p>
        </w:tc>
        <w:tc>
          <w:tcPr>
            <w:tcW w:w="950" w:type="dxa"/>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tcPr>
          <w:p w:rsidR="00350614" w:rsidRPr="00423CF0" w:rsidRDefault="00350614">
            <w:pPr>
              <w:rPr>
                <w:color w:val="FF0000"/>
              </w:rPr>
            </w:pPr>
            <w:r w:rsidRPr="00423CF0">
              <w:rPr>
                <w:rFonts w:ascii="宋体" w:hAnsi="宋体" w:hint="eastAsia"/>
                <w:bCs/>
                <w:color w:val="FF0000"/>
                <w:sz w:val="18"/>
                <w:szCs w:val="18"/>
              </w:rPr>
              <w:t>限选</w:t>
            </w: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color w:val="FF0000"/>
                <w:sz w:val="18"/>
                <w:szCs w:val="18"/>
              </w:rPr>
            </w:pPr>
            <w:r w:rsidRPr="00423CF0">
              <w:rPr>
                <w:rFonts w:ascii="宋体" w:hAnsi="宋体" w:hint="eastAsia"/>
                <w:color w:val="FF0000"/>
                <w:sz w:val="18"/>
                <w:szCs w:val="18"/>
              </w:rPr>
              <w:t>市场营销</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30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3</w:t>
            </w:r>
            <w:r w:rsidRPr="00423CF0">
              <w:rPr>
                <w:rFonts w:ascii="宋体" w:hAnsi="宋体" w:hint="eastAsia"/>
                <w:color w:val="FF0000"/>
                <w:sz w:val="18"/>
                <w:szCs w:val="18"/>
              </w:rPr>
              <w:t>学期</w:t>
            </w:r>
          </w:p>
        </w:tc>
        <w:tc>
          <w:tcPr>
            <w:tcW w:w="950" w:type="dxa"/>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tcPr>
          <w:p w:rsidR="00350614" w:rsidRPr="00423CF0" w:rsidRDefault="00350614">
            <w:pPr>
              <w:rPr>
                <w:color w:val="FF0000"/>
              </w:rPr>
            </w:pPr>
            <w:r w:rsidRPr="00423CF0">
              <w:rPr>
                <w:rFonts w:ascii="宋体" w:hAnsi="宋体" w:hint="eastAsia"/>
                <w:bCs/>
                <w:color w:val="FF0000"/>
                <w:sz w:val="18"/>
                <w:szCs w:val="18"/>
              </w:rPr>
              <w:t>限选</w:t>
            </w: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9</w:t>
            </w: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color w:val="FF0000"/>
                <w:sz w:val="18"/>
                <w:szCs w:val="18"/>
              </w:rPr>
            </w:pPr>
            <w:r w:rsidRPr="00423CF0">
              <w:rPr>
                <w:rFonts w:ascii="宋体" w:hAnsi="宋体" w:hint="eastAsia"/>
                <w:color w:val="FF0000"/>
                <w:sz w:val="18"/>
                <w:szCs w:val="18"/>
              </w:rPr>
              <w:t>应用文写作训练</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30</w:t>
            </w:r>
            <w:r w:rsidRPr="00423CF0">
              <w:rPr>
                <w:rFonts w:ascii="宋体" w:hAnsi="宋体" w:hint="eastAsia"/>
                <w:color w:val="FF0000"/>
                <w:sz w:val="18"/>
                <w:szCs w:val="18"/>
              </w:rPr>
              <w:t>（</w:t>
            </w:r>
            <w:r w:rsidRPr="00423CF0">
              <w:rPr>
                <w:rFonts w:ascii="宋体" w:hAnsi="宋体"/>
                <w:color w:val="FF0000"/>
                <w:sz w:val="18"/>
                <w:szCs w:val="18"/>
              </w:rPr>
              <w:t>20/10</w:t>
            </w:r>
            <w:r w:rsidRPr="00423CF0">
              <w:rPr>
                <w:rFonts w:ascii="宋体" w:hAnsi="宋体" w:hint="eastAsia"/>
                <w:color w:val="FF0000"/>
                <w:sz w:val="18"/>
                <w:szCs w:val="18"/>
              </w:rPr>
              <w:t>）</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2</w:t>
            </w:r>
            <w:bookmarkStart w:id="0" w:name="_GoBack"/>
            <w:bookmarkEnd w:id="0"/>
            <w:r w:rsidRPr="00423CF0">
              <w:rPr>
                <w:rFonts w:ascii="宋体" w:hAnsi="宋体" w:hint="eastAsia"/>
                <w:color w:val="FF0000"/>
                <w:sz w:val="18"/>
                <w:szCs w:val="18"/>
              </w:rPr>
              <w:t>学期</w:t>
            </w:r>
          </w:p>
        </w:tc>
        <w:tc>
          <w:tcPr>
            <w:tcW w:w="950" w:type="dxa"/>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tcPr>
          <w:p w:rsidR="00350614" w:rsidRDefault="00350614">
            <w:pPr>
              <w:spacing w:line="340" w:lineRule="exact"/>
              <w:jc w:val="center"/>
              <w:rPr>
                <w:rFonts w:ascii="宋体"/>
                <w:sz w:val="18"/>
                <w:szCs w:val="18"/>
              </w:rPr>
            </w:pP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10</w:t>
            </w: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color w:val="FF0000"/>
                <w:sz w:val="18"/>
                <w:szCs w:val="18"/>
              </w:rPr>
            </w:pPr>
            <w:r w:rsidRPr="00423CF0">
              <w:rPr>
                <w:rFonts w:ascii="宋体" w:hAnsi="宋体" w:hint="eastAsia"/>
                <w:color w:val="FF0000"/>
                <w:sz w:val="18"/>
                <w:szCs w:val="18"/>
              </w:rPr>
              <w:t>以案说法</w:t>
            </w:r>
          </w:p>
        </w:tc>
        <w:tc>
          <w:tcPr>
            <w:tcW w:w="1472" w:type="dxa"/>
            <w:vAlign w:val="center"/>
          </w:tcPr>
          <w:p w:rsidR="00350614" w:rsidRPr="00423CF0" w:rsidRDefault="00350614">
            <w:pPr>
              <w:spacing w:line="340" w:lineRule="exact"/>
              <w:jc w:val="left"/>
              <w:rPr>
                <w:rFonts w:ascii="宋体"/>
                <w:bCs/>
                <w:color w:val="FF0000"/>
                <w:sz w:val="18"/>
                <w:szCs w:val="18"/>
              </w:rPr>
            </w:pPr>
            <w:r w:rsidRPr="00423CF0">
              <w:rPr>
                <w:rFonts w:ascii="宋体" w:hAnsi="宋体"/>
                <w:color w:val="FF0000"/>
                <w:sz w:val="18"/>
                <w:szCs w:val="18"/>
              </w:rPr>
              <w:t>20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3</w:t>
            </w:r>
            <w:r w:rsidRPr="00423CF0">
              <w:rPr>
                <w:rFonts w:ascii="宋体" w:hAnsi="宋体" w:hint="eastAsia"/>
                <w:color w:val="FF0000"/>
                <w:sz w:val="18"/>
                <w:szCs w:val="18"/>
              </w:rPr>
              <w:t>学期</w:t>
            </w:r>
          </w:p>
        </w:tc>
        <w:tc>
          <w:tcPr>
            <w:tcW w:w="950" w:type="dxa"/>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tcPr>
          <w:p w:rsidR="00350614" w:rsidRDefault="00350614">
            <w:pPr>
              <w:spacing w:line="340" w:lineRule="exact"/>
              <w:jc w:val="center"/>
              <w:rPr>
                <w:rFonts w:ascii="宋体"/>
                <w:sz w:val="18"/>
                <w:szCs w:val="18"/>
              </w:rPr>
            </w:pPr>
          </w:p>
        </w:tc>
      </w:tr>
      <w:tr w:rsidR="00350614">
        <w:trPr>
          <w:trHeight w:val="354"/>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11</w:t>
            </w:r>
          </w:p>
        </w:tc>
        <w:tc>
          <w:tcPr>
            <w:tcW w:w="712" w:type="dxa"/>
            <w:vMerge/>
            <w:textDirection w:val="tbRlV"/>
          </w:tcPr>
          <w:p w:rsidR="00350614" w:rsidRDefault="00350614">
            <w:pPr>
              <w:spacing w:line="400" w:lineRule="exact"/>
              <w:ind w:left="113" w:right="113"/>
              <w:jc w:val="center"/>
              <w:rPr>
                <w:rFonts w:ascii="宋体"/>
                <w:bCs/>
                <w:color w:val="000000"/>
                <w:sz w:val="18"/>
                <w:szCs w:val="18"/>
              </w:rPr>
            </w:pPr>
          </w:p>
        </w:tc>
        <w:tc>
          <w:tcPr>
            <w:tcW w:w="3261" w:type="dxa"/>
            <w:gridSpan w:val="2"/>
          </w:tcPr>
          <w:p w:rsidR="00350614" w:rsidRPr="00423CF0" w:rsidRDefault="00350614">
            <w:pPr>
              <w:spacing w:line="340" w:lineRule="exact"/>
              <w:jc w:val="center"/>
              <w:rPr>
                <w:rFonts w:ascii="宋体"/>
                <w:color w:val="FF0000"/>
                <w:sz w:val="18"/>
                <w:szCs w:val="18"/>
              </w:rPr>
            </w:pPr>
            <w:r w:rsidRPr="00423CF0">
              <w:rPr>
                <w:rFonts w:ascii="宋体" w:hAnsi="宋体" w:hint="eastAsia"/>
                <w:color w:val="FF0000"/>
                <w:sz w:val="18"/>
                <w:szCs w:val="18"/>
              </w:rPr>
              <w:t>创业专题讲座</w:t>
            </w:r>
          </w:p>
        </w:tc>
        <w:tc>
          <w:tcPr>
            <w:tcW w:w="1472" w:type="dxa"/>
            <w:vAlign w:val="center"/>
          </w:tcPr>
          <w:p w:rsidR="00350614" w:rsidRPr="00423CF0" w:rsidRDefault="00350614" w:rsidP="003C23FF">
            <w:pPr>
              <w:spacing w:line="340" w:lineRule="exact"/>
              <w:ind w:firstLineChars="50" w:firstLine="90"/>
              <w:jc w:val="left"/>
              <w:rPr>
                <w:rFonts w:ascii="宋体"/>
                <w:bCs/>
                <w:color w:val="FF0000"/>
                <w:sz w:val="18"/>
                <w:szCs w:val="18"/>
              </w:rPr>
            </w:pPr>
            <w:r w:rsidRPr="00423CF0">
              <w:rPr>
                <w:rFonts w:ascii="宋体" w:hAnsi="宋体"/>
                <w:color w:val="FF0000"/>
                <w:sz w:val="18"/>
                <w:szCs w:val="18"/>
              </w:rPr>
              <w:t>30</w:t>
            </w:r>
          </w:p>
        </w:tc>
        <w:tc>
          <w:tcPr>
            <w:tcW w:w="108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第</w:t>
            </w:r>
            <w:r w:rsidRPr="00423CF0">
              <w:rPr>
                <w:rFonts w:ascii="宋体" w:hAnsi="宋体"/>
                <w:color w:val="FF0000"/>
                <w:sz w:val="18"/>
                <w:szCs w:val="18"/>
              </w:rPr>
              <w:t>4</w:t>
            </w:r>
            <w:r w:rsidRPr="00423CF0">
              <w:rPr>
                <w:rFonts w:ascii="宋体" w:hAnsi="宋体" w:hint="eastAsia"/>
                <w:color w:val="FF0000"/>
                <w:sz w:val="18"/>
                <w:szCs w:val="18"/>
              </w:rPr>
              <w:t>学期</w:t>
            </w:r>
          </w:p>
        </w:tc>
        <w:tc>
          <w:tcPr>
            <w:tcW w:w="950" w:type="dxa"/>
            <w:vAlign w:val="center"/>
          </w:tcPr>
          <w:p w:rsidR="00350614" w:rsidRPr="00423CF0" w:rsidRDefault="00350614">
            <w:pPr>
              <w:spacing w:line="340" w:lineRule="exact"/>
              <w:jc w:val="center"/>
              <w:rPr>
                <w:rFonts w:ascii="宋体"/>
                <w:bCs/>
                <w:color w:val="FF0000"/>
                <w:sz w:val="18"/>
                <w:szCs w:val="18"/>
              </w:rPr>
            </w:pPr>
            <w:r w:rsidRPr="00423CF0">
              <w:rPr>
                <w:rFonts w:ascii="宋体" w:hAnsi="宋体" w:hint="eastAsia"/>
                <w:color w:val="FF0000"/>
                <w:sz w:val="18"/>
                <w:szCs w:val="18"/>
              </w:rPr>
              <w:t>考查</w:t>
            </w:r>
          </w:p>
        </w:tc>
        <w:tc>
          <w:tcPr>
            <w:tcW w:w="720" w:type="dxa"/>
            <w:vAlign w:val="center"/>
          </w:tcPr>
          <w:p w:rsidR="00350614" w:rsidRPr="00423CF0" w:rsidRDefault="00350614">
            <w:pPr>
              <w:spacing w:line="340" w:lineRule="exact"/>
              <w:jc w:val="center"/>
              <w:rPr>
                <w:rFonts w:ascii="宋体"/>
                <w:color w:val="FF0000"/>
                <w:sz w:val="18"/>
                <w:szCs w:val="18"/>
              </w:rPr>
            </w:pPr>
          </w:p>
        </w:tc>
      </w:tr>
      <w:tr w:rsidR="00350614">
        <w:trPr>
          <w:trHeight w:val="341"/>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1</w:t>
            </w:r>
          </w:p>
        </w:tc>
        <w:tc>
          <w:tcPr>
            <w:tcW w:w="712" w:type="dxa"/>
            <w:vMerge w:val="restart"/>
            <w:textDirection w:val="tbRlV"/>
          </w:tcPr>
          <w:p w:rsidR="00350614" w:rsidRDefault="00350614" w:rsidP="003C23FF">
            <w:pPr>
              <w:spacing w:line="400" w:lineRule="exact"/>
              <w:ind w:right="113" w:firstLineChars="34" w:firstLine="61"/>
              <w:jc w:val="center"/>
              <w:rPr>
                <w:rFonts w:ascii="宋体"/>
                <w:bCs/>
                <w:color w:val="000000"/>
                <w:sz w:val="18"/>
                <w:szCs w:val="18"/>
              </w:rPr>
            </w:pPr>
            <w:r>
              <w:rPr>
                <w:rFonts w:ascii="宋体" w:hAnsi="宋体" w:cs="宋体" w:hint="eastAsia"/>
                <w:color w:val="000000"/>
                <w:kern w:val="0"/>
                <w:sz w:val="18"/>
                <w:szCs w:val="18"/>
              </w:rPr>
              <w:t>能力拓展教育模块（选修</w:t>
            </w:r>
            <w:r>
              <w:rPr>
                <w:rFonts w:ascii="宋体" w:hAnsi="宋体" w:cs="宋体"/>
                <w:color w:val="000000"/>
                <w:kern w:val="0"/>
                <w:sz w:val="18"/>
                <w:szCs w:val="18"/>
              </w:rPr>
              <w:t>160</w:t>
            </w:r>
            <w:r>
              <w:rPr>
                <w:rFonts w:ascii="宋体" w:hAnsi="宋体" w:cs="宋体" w:hint="eastAsia"/>
                <w:color w:val="000000"/>
                <w:kern w:val="0"/>
                <w:sz w:val="18"/>
                <w:szCs w:val="18"/>
              </w:rPr>
              <w:t>学时）</w:t>
            </w:r>
          </w:p>
        </w:tc>
        <w:tc>
          <w:tcPr>
            <w:tcW w:w="567" w:type="dxa"/>
            <w:vMerge w:val="restart"/>
            <w:textDirection w:val="tbRlV"/>
          </w:tcPr>
          <w:p w:rsidR="00350614" w:rsidRDefault="00350614">
            <w:pPr>
              <w:spacing w:line="400" w:lineRule="exact"/>
              <w:ind w:left="113" w:right="113"/>
              <w:jc w:val="center"/>
              <w:rPr>
                <w:rFonts w:ascii="宋体"/>
                <w:bCs/>
                <w:color w:val="000000"/>
                <w:sz w:val="18"/>
                <w:szCs w:val="18"/>
              </w:rPr>
            </w:pPr>
            <w:r>
              <w:rPr>
                <w:rFonts w:ascii="宋体" w:hAnsi="宋体" w:hint="eastAsia"/>
                <w:bCs/>
                <w:color w:val="000000"/>
                <w:sz w:val="18"/>
                <w:szCs w:val="18"/>
              </w:rPr>
              <w:t>模块一（安全生产）</w:t>
            </w:r>
          </w:p>
        </w:tc>
        <w:tc>
          <w:tcPr>
            <w:tcW w:w="2694" w:type="dxa"/>
            <w:vAlign w:val="center"/>
          </w:tcPr>
          <w:p w:rsidR="00350614" w:rsidRPr="00C545E2" w:rsidRDefault="00350614" w:rsidP="006A0BDB">
            <w:pPr>
              <w:spacing w:line="400" w:lineRule="exact"/>
              <w:jc w:val="center"/>
              <w:rPr>
                <w:rFonts w:ascii="宋体"/>
                <w:bCs/>
                <w:color w:val="FF0000"/>
                <w:sz w:val="18"/>
                <w:szCs w:val="18"/>
              </w:rPr>
            </w:pPr>
            <w:r w:rsidRPr="00C545E2">
              <w:rPr>
                <w:rFonts w:ascii="宋体" w:hAnsi="宋体" w:hint="eastAsia"/>
                <w:bCs/>
                <w:color w:val="FF0000"/>
                <w:sz w:val="18"/>
                <w:szCs w:val="18"/>
              </w:rPr>
              <w:t>生物统计附实验设计</w:t>
            </w:r>
          </w:p>
        </w:tc>
        <w:tc>
          <w:tcPr>
            <w:tcW w:w="1472" w:type="dxa"/>
            <w:vAlign w:val="center"/>
          </w:tcPr>
          <w:p w:rsidR="00350614" w:rsidRDefault="00350614">
            <w:pPr>
              <w:spacing w:line="400" w:lineRule="exact"/>
              <w:jc w:val="left"/>
              <w:rPr>
                <w:rFonts w:ascii="宋体" w:cs="宋体"/>
                <w:color w:val="000000"/>
                <w:kern w:val="0"/>
                <w:sz w:val="18"/>
                <w:szCs w:val="18"/>
              </w:rPr>
            </w:pPr>
            <w:r>
              <w:rPr>
                <w:rFonts w:ascii="宋体" w:hAnsi="宋体"/>
                <w:bCs/>
                <w:color w:val="000000"/>
                <w:sz w:val="18"/>
                <w:szCs w:val="18"/>
              </w:rPr>
              <w:t>40(25/15)</w:t>
            </w:r>
          </w:p>
        </w:tc>
        <w:tc>
          <w:tcPr>
            <w:tcW w:w="1080" w:type="dxa"/>
            <w:vAlign w:val="center"/>
          </w:tcPr>
          <w:p w:rsidR="00350614" w:rsidRDefault="00350614">
            <w:pPr>
              <w:spacing w:line="340" w:lineRule="exact"/>
              <w:jc w:val="center"/>
              <w:rPr>
                <w:rFonts w:ascii="宋体" w:cs="宋体"/>
                <w:color w:val="000000"/>
                <w:kern w:val="0"/>
                <w:sz w:val="18"/>
                <w:szCs w:val="18"/>
              </w:rPr>
            </w:pPr>
            <w:r>
              <w:rPr>
                <w:rFonts w:ascii="宋体" w:hAnsi="宋体"/>
                <w:sz w:val="18"/>
                <w:szCs w:val="18"/>
              </w:rPr>
              <w:t xml:space="preserve"> </w:t>
            </w: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291"/>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2</w:t>
            </w:r>
          </w:p>
        </w:tc>
        <w:tc>
          <w:tcPr>
            <w:tcW w:w="712" w:type="dxa"/>
            <w:vMerge/>
          </w:tcPr>
          <w:p w:rsidR="00350614" w:rsidRDefault="00350614">
            <w:pPr>
              <w:spacing w:line="400" w:lineRule="exact"/>
              <w:rPr>
                <w:rFonts w:ascii="宋体"/>
                <w:bCs/>
                <w:color w:val="000000"/>
                <w:sz w:val="18"/>
                <w:szCs w:val="18"/>
              </w:rPr>
            </w:pPr>
          </w:p>
        </w:tc>
        <w:tc>
          <w:tcPr>
            <w:tcW w:w="567" w:type="dxa"/>
            <w:vMerge/>
            <w:textDirection w:val="tbRlV"/>
          </w:tcPr>
          <w:p w:rsidR="00350614" w:rsidRDefault="00350614">
            <w:pPr>
              <w:spacing w:line="400" w:lineRule="exact"/>
              <w:ind w:left="113" w:right="113"/>
              <w:jc w:val="center"/>
              <w:rPr>
                <w:rFonts w:ascii="宋体"/>
                <w:bCs/>
                <w:color w:val="000000"/>
                <w:sz w:val="18"/>
                <w:szCs w:val="18"/>
              </w:rPr>
            </w:pPr>
          </w:p>
        </w:tc>
        <w:tc>
          <w:tcPr>
            <w:tcW w:w="2694" w:type="dxa"/>
            <w:vAlign w:val="center"/>
          </w:tcPr>
          <w:p w:rsidR="00350614" w:rsidRPr="00C545E2" w:rsidRDefault="00350614">
            <w:pPr>
              <w:spacing w:line="400" w:lineRule="exact"/>
              <w:jc w:val="center"/>
              <w:rPr>
                <w:rFonts w:ascii="宋体"/>
                <w:bCs/>
                <w:color w:val="FF0000"/>
                <w:sz w:val="18"/>
                <w:szCs w:val="18"/>
              </w:rPr>
            </w:pPr>
            <w:r w:rsidRPr="00C545E2">
              <w:rPr>
                <w:rFonts w:ascii="宋体" w:hAnsi="宋体" w:hint="eastAsia"/>
                <w:bCs/>
                <w:color w:val="FF0000"/>
                <w:sz w:val="18"/>
                <w:szCs w:val="18"/>
              </w:rPr>
              <w:t>畜牧兽医法规解读</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cs="宋体"/>
                <w:color w:val="000000"/>
                <w:kern w:val="0"/>
                <w:sz w:val="18"/>
                <w:szCs w:val="18"/>
              </w:rPr>
              <w:t>25</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sz w:val="18"/>
                <w:szCs w:val="18"/>
              </w:rPr>
              <w:t xml:space="preserve"> </w:t>
            </w: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3</w:t>
            </w:r>
          </w:p>
        </w:tc>
        <w:tc>
          <w:tcPr>
            <w:tcW w:w="712" w:type="dxa"/>
            <w:vMerge/>
          </w:tcPr>
          <w:p w:rsidR="00350614" w:rsidRDefault="00350614">
            <w:pPr>
              <w:spacing w:line="400" w:lineRule="exact"/>
              <w:rPr>
                <w:rFonts w:ascii="宋体"/>
                <w:bCs/>
                <w:color w:val="000000"/>
                <w:sz w:val="18"/>
                <w:szCs w:val="18"/>
              </w:rPr>
            </w:pPr>
          </w:p>
        </w:tc>
        <w:tc>
          <w:tcPr>
            <w:tcW w:w="567" w:type="dxa"/>
            <w:vMerge/>
            <w:textDirection w:val="tbRlV"/>
          </w:tcPr>
          <w:p w:rsidR="00350614" w:rsidRDefault="00350614">
            <w:pPr>
              <w:spacing w:line="400" w:lineRule="exact"/>
              <w:ind w:left="113" w:right="113"/>
              <w:jc w:val="center"/>
              <w:rPr>
                <w:rFonts w:ascii="宋体"/>
                <w:bCs/>
                <w:color w:val="000000"/>
                <w:sz w:val="18"/>
                <w:szCs w:val="18"/>
              </w:rPr>
            </w:pPr>
          </w:p>
        </w:tc>
        <w:tc>
          <w:tcPr>
            <w:tcW w:w="2694" w:type="dxa"/>
            <w:vAlign w:val="center"/>
          </w:tcPr>
          <w:p w:rsidR="00350614" w:rsidRPr="00C545E2" w:rsidRDefault="00350614">
            <w:pPr>
              <w:spacing w:line="400" w:lineRule="exact"/>
              <w:jc w:val="center"/>
              <w:rPr>
                <w:rFonts w:ascii="宋体"/>
                <w:bCs/>
                <w:color w:val="FF0000"/>
                <w:sz w:val="18"/>
                <w:szCs w:val="18"/>
              </w:rPr>
            </w:pPr>
            <w:r w:rsidRPr="00C545E2">
              <w:rPr>
                <w:rFonts w:ascii="宋体" w:hAnsi="宋体" w:hint="eastAsia"/>
                <w:bCs/>
                <w:color w:val="FF0000"/>
                <w:sz w:val="18"/>
                <w:szCs w:val="18"/>
              </w:rPr>
              <w:t>草食动物产品的收集与检测</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bCs/>
                <w:color w:val="000000"/>
                <w:sz w:val="18"/>
                <w:szCs w:val="18"/>
              </w:rPr>
              <w:t>40</w:t>
            </w:r>
            <w:r>
              <w:rPr>
                <w:rFonts w:ascii="宋体" w:hAnsi="宋体" w:hint="eastAsia"/>
                <w:bCs/>
                <w:color w:val="000000"/>
                <w:sz w:val="18"/>
                <w:szCs w:val="18"/>
              </w:rPr>
              <w:t>（</w:t>
            </w:r>
            <w:r>
              <w:rPr>
                <w:rFonts w:ascii="宋体" w:hAnsi="宋体"/>
                <w:bCs/>
                <w:color w:val="000000"/>
                <w:sz w:val="18"/>
                <w:szCs w:val="18"/>
              </w:rPr>
              <w:t>3</w:t>
            </w:r>
            <w:r>
              <w:rPr>
                <w:rFonts w:ascii="宋体"/>
                <w:bCs/>
                <w:color w:val="000000"/>
                <w:sz w:val="18"/>
                <w:szCs w:val="18"/>
              </w:rPr>
              <w:t>0</w:t>
            </w:r>
            <w:r>
              <w:rPr>
                <w:rFonts w:ascii="宋体" w:hAnsi="宋体"/>
                <w:bCs/>
                <w:color w:val="000000"/>
                <w:sz w:val="18"/>
                <w:szCs w:val="18"/>
              </w:rPr>
              <w:t>/10</w:t>
            </w:r>
            <w:r>
              <w:rPr>
                <w:rFonts w:ascii="宋体" w:hAnsi="宋体" w:hint="eastAsia"/>
                <w:bCs/>
                <w:color w:val="000000"/>
                <w:sz w:val="18"/>
                <w:szCs w:val="18"/>
              </w:rPr>
              <w:t>）</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4</w:t>
            </w:r>
            <w:r>
              <w:rPr>
                <w:rFonts w:ascii="宋体" w:hAnsi="宋体" w:hint="eastAsia"/>
                <w:sz w:val="18"/>
                <w:szCs w:val="18"/>
              </w:rPr>
              <w:t>学期</w:t>
            </w:r>
          </w:p>
        </w:tc>
        <w:tc>
          <w:tcPr>
            <w:tcW w:w="950" w:type="dxa"/>
          </w:tcPr>
          <w:p w:rsidR="00350614" w:rsidRDefault="00350614">
            <w:pPr>
              <w:spacing w:line="340" w:lineRule="exact"/>
              <w:jc w:val="center"/>
              <w:rPr>
                <w:rFonts w:ascii="宋体" w:cs="宋体"/>
                <w:color w:val="000000"/>
                <w:kern w:val="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cs="宋体"/>
                <w:color w:val="000000"/>
                <w:kern w:val="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4</w:t>
            </w:r>
          </w:p>
        </w:tc>
        <w:tc>
          <w:tcPr>
            <w:tcW w:w="712" w:type="dxa"/>
            <w:vMerge/>
          </w:tcPr>
          <w:p w:rsidR="00350614" w:rsidRDefault="00350614">
            <w:pPr>
              <w:spacing w:line="400" w:lineRule="exact"/>
              <w:rPr>
                <w:rFonts w:ascii="宋体"/>
                <w:bCs/>
                <w:color w:val="000000"/>
                <w:sz w:val="18"/>
                <w:szCs w:val="18"/>
              </w:rPr>
            </w:pPr>
          </w:p>
        </w:tc>
        <w:tc>
          <w:tcPr>
            <w:tcW w:w="567" w:type="dxa"/>
            <w:vMerge/>
            <w:textDirection w:val="tbRlV"/>
          </w:tcPr>
          <w:p w:rsidR="00350614" w:rsidRDefault="00350614">
            <w:pPr>
              <w:spacing w:line="400" w:lineRule="exact"/>
              <w:ind w:left="113" w:right="113"/>
              <w:jc w:val="center"/>
              <w:rPr>
                <w:rFonts w:ascii="宋体"/>
                <w:bCs/>
                <w:color w:val="000000"/>
                <w:sz w:val="18"/>
                <w:szCs w:val="18"/>
              </w:rPr>
            </w:pPr>
          </w:p>
        </w:tc>
        <w:tc>
          <w:tcPr>
            <w:tcW w:w="2694" w:type="dxa"/>
            <w:vAlign w:val="center"/>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现代养殖设备</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bCs/>
                <w:color w:val="000000"/>
                <w:sz w:val="18"/>
                <w:szCs w:val="18"/>
              </w:rPr>
              <w:t>20(16/4)</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5</w:t>
            </w:r>
          </w:p>
        </w:tc>
        <w:tc>
          <w:tcPr>
            <w:tcW w:w="712" w:type="dxa"/>
            <w:vMerge/>
          </w:tcPr>
          <w:p w:rsidR="00350614" w:rsidRDefault="00350614">
            <w:pPr>
              <w:spacing w:line="400" w:lineRule="exact"/>
              <w:rPr>
                <w:rFonts w:ascii="宋体"/>
                <w:bCs/>
                <w:color w:val="000000"/>
                <w:sz w:val="18"/>
                <w:szCs w:val="18"/>
              </w:rPr>
            </w:pPr>
          </w:p>
        </w:tc>
        <w:tc>
          <w:tcPr>
            <w:tcW w:w="567" w:type="dxa"/>
            <w:vMerge/>
            <w:textDirection w:val="tbRlV"/>
          </w:tcPr>
          <w:p w:rsidR="00350614" w:rsidRDefault="00350614">
            <w:pPr>
              <w:spacing w:line="400" w:lineRule="exact"/>
              <w:ind w:left="113" w:right="113"/>
              <w:jc w:val="center"/>
              <w:rPr>
                <w:rFonts w:ascii="宋体"/>
                <w:bCs/>
                <w:color w:val="000000"/>
                <w:sz w:val="18"/>
                <w:szCs w:val="18"/>
              </w:rPr>
            </w:pPr>
          </w:p>
        </w:tc>
        <w:tc>
          <w:tcPr>
            <w:tcW w:w="2694" w:type="dxa"/>
            <w:vAlign w:val="center"/>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信息技术应用</w:t>
            </w:r>
          </w:p>
        </w:tc>
        <w:tc>
          <w:tcPr>
            <w:tcW w:w="1472" w:type="dxa"/>
            <w:vAlign w:val="center"/>
          </w:tcPr>
          <w:p w:rsidR="00350614" w:rsidRDefault="00350614" w:rsidP="003C23FF">
            <w:pPr>
              <w:spacing w:line="400" w:lineRule="exact"/>
              <w:ind w:firstLineChars="50" w:firstLine="90"/>
              <w:jc w:val="left"/>
              <w:rPr>
                <w:rFonts w:ascii="宋体"/>
                <w:bCs/>
                <w:color w:val="FF0000"/>
                <w:sz w:val="18"/>
                <w:szCs w:val="18"/>
              </w:rPr>
            </w:pPr>
            <w:r>
              <w:rPr>
                <w:rFonts w:ascii="宋体" w:hAnsi="宋体"/>
                <w:bCs/>
                <w:color w:val="000000"/>
                <w:sz w:val="18"/>
                <w:szCs w:val="18"/>
              </w:rPr>
              <w:t>35(25/10)</w:t>
            </w:r>
          </w:p>
        </w:tc>
        <w:tc>
          <w:tcPr>
            <w:tcW w:w="1080" w:type="dxa"/>
            <w:vAlign w:val="center"/>
          </w:tcPr>
          <w:p w:rsidR="00350614" w:rsidRDefault="00350614">
            <w:pPr>
              <w:spacing w:line="40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4</w:t>
            </w:r>
            <w:r>
              <w:rPr>
                <w:rFonts w:ascii="宋体" w:hAnsi="宋体" w:hint="eastAsia"/>
                <w:sz w:val="18"/>
                <w:szCs w:val="18"/>
              </w:rPr>
              <w:t>学期</w:t>
            </w:r>
          </w:p>
        </w:tc>
        <w:tc>
          <w:tcPr>
            <w:tcW w:w="950" w:type="dxa"/>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6</w:t>
            </w:r>
          </w:p>
        </w:tc>
        <w:tc>
          <w:tcPr>
            <w:tcW w:w="712" w:type="dxa"/>
            <w:vMerge/>
          </w:tcPr>
          <w:p w:rsidR="00350614" w:rsidRDefault="00350614">
            <w:pPr>
              <w:spacing w:line="400" w:lineRule="exact"/>
              <w:rPr>
                <w:rFonts w:ascii="宋体"/>
                <w:bCs/>
                <w:color w:val="000000"/>
                <w:sz w:val="18"/>
                <w:szCs w:val="18"/>
              </w:rPr>
            </w:pPr>
          </w:p>
        </w:tc>
        <w:tc>
          <w:tcPr>
            <w:tcW w:w="567" w:type="dxa"/>
            <w:vMerge w:val="restart"/>
            <w:textDirection w:val="tbRlV"/>
          </w:tcPr>
          <w:p w:rsidR="00350614" w:rsidRDefault="00350614">
            <w:pPr>
              <w:spacing w:line="400" w:lineRule="exact"/>
              <w:ind w:left="113" w:right="113"/>
              <w:jc w:val="center"/>
              <w:rPr>
                <w:rFonts w:ascii="宋体"/>
                <w:bCs/>
                <w:color w:val="000000"/>
                <w:sz w:val="18"/>
                <w:szCs w:val="18"/>
              </w:rPr>
            </w:pPr>
            <w:r>
              <w:rPr>
                <w:rFonts w:ascii="宋体" w:hAnsi="宋体" w:hint="eastAsia"/>
                <w:bCs/>
                <w:color w:val="000000"/>
                <w:sz w:val="18"/>
                <w:szCs w:val="18"/>
              </w:rPr>
              <w:t>模块二</w:t>
            </w:r>
            <w:r w:rsidRPr="00D87949">
              <w:rPr>
                <w:rFonts w:ascii="宋体" w:hAnsi="宋体" w:hint="eastAsia"/>
                <w:bCs/>
                <w:color w:val="000000"/>
                <w:sz w:val="18"/>
                <w:szCs w:val="18"/>
              </w:rPr>
              <w:t>（创业培养）</w:t>
            </w:r>
          </w:p>
        </w:tc>
        <w:tc>
          <w:tcPr>
            <w:tcW w:w="2694" w:type="dxa"/>
            <w:vAlign w:val="center"/>
          </w:tcPr>
          <w:p w:rsidR="00350614" w:rsidRDefault="00350614" w:rsidP="006A0BDB">
            <w:pPr>
              <w:spacing w:line="400" w:lineRule="exact"/>
              <w:jc w:val="center"/>
              <w:rPr>
                <w:rFonts w:ascii="宋体"/>
                <w:bCs/>
                <w:color w:val="000000"/>
                <w:sz w:val="18"/>
                <w:szCs w:val="18"/>
              </w:rPr>
            </w:pPr>
            <w:r>
              <w:rPr>
                <w:rFonts w:ascii="宋体" w:hAnsi="宋体" w:hint="eastAsia"/>
                <w:bCs/>
                <w:color w:val="000000"/>
                <w:sz w:val="18"/>
                <w:szCs w:val="18"/>
              </w:rPr>
              <w:t>生物统计附实验设计</w:t>
            </w:r>
          </w:p>
        </w:tc>
        <w:tc>
          <w:tcPr>
            <w:tcW w:w="1472" w:type="dxa"/>
            <w:vAlign w:val="center"/>
          </w:tcPr>
          <w:p w:rsidR="00350614" w:rsidRDefault="00350614">
            <w:pPr>
              <w:spacing w:line="400" w:lineRule="exact"/>
              <w:jc w:val="left"/>
              <w:rPr>
                <w:rFonts w:ascii="宋体" w:cs="宋体"/>
                <w:color w:val="000000"/>
                <w:kern w:val="0"/>
                <w:sz w:val="18"/>
                <w:szCs w:val="18"/>
              </w:rPr>
            </w:pPr>
            <w:r>
              <w:rPr>
                <w:rFonts w:ascii="宋体" w:hAnsi="宋体"/>
                <w:bCs/>
                <w:color w:val="000000"/>
                <w:sz w:val="18"/>
                <w:szCs w:val="18"/>
              </w:rPr>
              <w:t>40(25/15)</w:t>
            </w:r>
          </w:p>
        </w:tc>
        <w:tc>
          <w:tcPr>
            <w:tcW w:w="1080" w:type="dxa"/>
            <w:vAlign w:val="center"/>
          </w:tcPr>
          <w:p w:rsidR="00350614" w:rsidRDefault="00350614">
            <w:pPr>
              <w:spacing w:line="340" w:lineRule="exact"/>
              <w:jc w:val="center"/>
              <w:rPr>
                <w:rFonts w:ascii="宋体" w:cs="宋体"/>
                <w:color w:val="000000"/>
                <w:kern w:val="0"/>
                <w:sz w:val="18"/>
                <w:szCs w:val="18"/>
              </w:rPr>
            </w:pPr>
            <w:r>
              <w:rPr>
                <w:rFonts w:ascii="宋体" w:hAnsi="宋体"/>
                <w:sz w:val="18"/>
                <w:szCs w:val="18"/>
              </w:rPr>
              <w:t xml:space="preserve"> </w:t>
            </w: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7</w:t>
            </w:r>
          </w:p>
        </w:tc>
        <w:tc>
          <w:tcPr>
            <w:tcW w:w="712" w:type="dxa"/>
            <w:vMerge/>
          </w:tcPr>
          <w:p w:rsidR="00350614" w:rsidRDefault="00350614">
            <w:pPr>
              <w:spacing w:line="400" w:lineRule="exact"/>
              <w:rPr>
                <w:rFonts w:ascii="宋体"/>
                <w:bCs/>
                <w:color w:val="000000"/>
                <w:sz w:val="18"/>
                <w:szCs w:val="18"/>
              </w:rPr>
            </w:pPr>
          </w:p>
        </w:tc>
        <w:tc>
          <w:tcPr>
            <w:tcW w:w="567" w:type="dxa"/>
            <w:vMerge/>
          </w:tcPr>
          <w:p w:rsidR="00350614" w:rsidRDefault="00350614">
            <w:pPr>
              <w:rPr>
                <w:rFonts w:ascii="宋体"/>
                <w:bCs/>
                <w:color w:val="000000"/>
                <w:sz w:val="18"/>
                <w:szCs w:val="18"/>
              </w:rPr>
            </w:pPr>
          </w:p>
        </w:tc>
        <w:tc>
          <w:tcPr>
            <w:tcW w:w="2694" w:type="dxa"/>
            <w:vAlign w:val="center"/>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畜牧兽医法规解读</w:t>
            </w:r>
          </w:p>
        </w:tc>
        <w:tc>
          <w:tcPr>
            <w:tcW w:w="1472" w:type="dxa"/>
            <w:vAlign w:val="center"/>
          </w:tcPr>
          <w:p w:rsidR="00350614" w:rsidRDefault="00350614" w:rsidP="003C23FF">
            <w:pPr>
              <w:spacing w:line="400" w:lineRule="exact"/>
              <w:ind w:firstLineChars="50" w:firstLine="90"/>
              <w:jc w:val="left"/>
              <w:rPr>
                <w:rFonts w:ascii="宋体"/>
                <w:bCs/>
                <w:color w:val="FF0000"/>
                <w:sz w:val="18"/>
                <w:szCs w:val="18"/>
              </w:rPr>
            </w:pPr>
            <w:r>
              <w:rPr>
                <w:rFonts w:ascii="宋体" w:hAnsi="宋体"/>
                <w:bCs/>
                <w:color w:val="000000"/>
                <w:sz w:val="18"/>
                <w:szCs w:val="18"/>
              </w:rPr>
              <w:t>25</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sz w:val="18"/>
                <w:szCs w:val="18"/>
              </w:rPr>
              <w:t xml:space="preserve"> </w:t>
            </w: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51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8</w:t>
            </w:r>
          </w:p>
        </w:tc>
        <w:tc>
          <w:tcPr>
            <w:tcW w:w="712" w:type="dxa"/>
            <w:vMerge/>
          </w:tcPr>
          <w:p w:rsidR="00350614" w:rsidRDefault="00350614">
            <w:pPr>
              <w:spacing w:line="400" w:lineRule="exact"/>
              <w:rPr>
                <w:rFonts w:ascii="宋体"/>
                <w:bCs/>
                <w:color w:val="000000"/>
                <w:sz w:val="18"/>
                <w:szCs w:val="18"/>
              </w:rPr>
            </w:pPr>
          </w:p>
        </w:tc>
        <w:tc>
          <w:tcPr>
            <w:tcW w:w="567" w:type="dxa"/>
            <w:vMerge/>
          </w:tcPr>
          <w:p w:rsidR="00350614" w:rsidRDefault="00350614">
            <w:pPr>
              <w:rPr>
                <w:rFonts w:ascii="宋体"/>
                <w:bCs/>
                <w:color w:val="000000"/>
                <w:sz w:val="18"/>
                <w:szCs w:val="18"/>
              </w:rPr>
            </w:pPr>
          </w:p>
        </w:tc>
        <w:tc>
          <w:tcPr>
            <w:tcW w:w="2694" w:type="dxa"/>
            <w:vAlign w:val="center"/>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草食动物产品的收集与检测</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bCs/>
                <w:color w:val="000000"/>
                <w:sz w:val="18"/>
                <w:szCs w:val="18"/>
              </w:rPr>
              <w:t>40</w:t>
            </w:r>
            <w:r>
              <w:rPr>
                <w:rFonts w:ascii="宋体" w:hAnsi="宋体" w:hint="eastAsia"/>
                <w:bCs/>
                <w:color w:val="000000"/>
                <w:sz w:val="18"/>
                <w:szCs w:val="18"/>
              </w:rPr>
              <w:t>（</w:t>
            </w:r>
            <w:r>
              <w:rPr>
                <w:rFonts w:ascii="宋体" w:hAnsi="宋体"/>
                <w:bCs/>
                <w:color w:val="000000"/>
                <w:sz w:val="18"/>
                <w:szCs w:val="18"/>
              </w:rPr>
              <w:t>3</w:t>
            </w:r>
            <w:r>
              <w:rPr>
                <w:rFonts w:ascii="宋体"/>
                <w:bCs/>
                <w:color w:val="000000"/>
                <w:sz w:val="18"/>
                <w:szCs w:val="18"/>
              </w:rPr>
              <w:t>0</w:t>
            </w:r>
            <w:r>
              <w:rPr>
                <w:rFonts w:ascii="宋体" w:hAnsi="宋体"/>
                <w:bCs/>
                <w:color w:val="000000"/>
                <w:sz w:val="18"/>
                <w:szCs w:val="18"/>
              </w:rPr>
              <w:t>/10</w:t>
            </w:r>
            <w:r>
              <w:rPr>
                <w:rFonts w:ascii="宋体" w:hAnsi="宋体" w:hint="eastAsia"/>
                <w:bCs/>
                <w:color w:val="000000"/>
                <w:sz w:val="18"/>
                <w:szCs w:val="18"/>
              </w:rPr>
              <w:t>）</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4</w:t>
            </w:r>
            <w:r>
              <w:rPr>
                <w:rFonts w:ascii="宋体" w:hAnsi="宋体" w:hint="eastAsia"/>
                <w:sz w:val="18"/>
                <w:szCs w:val="18"/>
              </w:rPr>
              <w:t>学期</w:t>
            </w:r>
          </w:p>
        </w:tc>
        <w:tc>
          <w:tcPr>
            <w:tcW w:w="950" w:type="dxa"/>
          </w:tcPr>
          <w:p w:rsidR="00350614" w:rsidRDefault="00350614">
            <w:pPr>
              <w:spacing w:line="340" w:lineRule="exact"/>
              <w:jc w:val="center"/>
              <w:rPr>
                <w:rFonts w:ascii="宋体" w:cs="宋体"/>
                <w:color w:val="000000"/>
                <w:kern w:val="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cs="宋体"/>
                <w:color w:val="000000"/>
                <w:kern w:val="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9</w:t>
            </w:r>
          </w:p>
        </w:tc>
        <w:tc>
          <w:tcPr>
            <w:tcW w:w="712" w:type="dxa"/>
            <w:vMerge/>
          </w:tcPr>
          <w:p w:rsidR="00350614" w:rsidRDefault="00350614">
            <w:pPr>
              <w:spacing w:line="400" w:lineRule="exact"/>
              <w:rPr>
                <w:rFonts w:ascii="宋体"/>
                <w:bCs/>
                <w:color w:val="000000"/>
                <w:sz w:val="18"/>
                <w:szCs w:val="18"/>
              </w:rPr>
            </w:pPr>
          </w:p>
        </w:tc>
        <w:tc>
          <w:tcPr>
            <w:tcW w:w="567" w:type="dxa"/>
            <w:vMerge/>
          </w:tcPr>
          <w:p w:rsidR="00350614" w:rsidRDefault="00350614">
            <w:pPr>
              <w:rPr>
                <w:rFonts w:ascii="宋体"/>
                <w:sz w:val="18"/>
                <w:szCs w:val="18"/>
              </w:rPr>
            </w:pPr>
          </w:p>
        </w:tc>
        <w:tc>
          <w:tcPr>
            <w:tcW w:w="2694" w:type="dxa"/>
            <w:vAlign w:val="center"/>
          </w:tcPr>
          <w:p w:rsidR="00350614" w:rsidRPr="00C545E2" w:rsidRDefault="00350614">
            <w:pPr>
              <w:spacing w:line="400" w:lineRule="exact"/>
              <w:jc w:val="center"/>
              <w:rPr>
                <w:rFonts w:ascii="宋体"/>
                <w:bCs/>
                <w:color w:val="FF0000"/>
                <w:sz w:val="18"/>
                <w:szCs w:val="18"/>
              </w:rPr>
            </w:pPr>
            <w:r w:rsidRPr="00C545E2">
              <w:rPr>
                <w:rFonts w:ascii="宋体" w:hAnsi="宋体" w:hint="eastAsia"/>
                <w:bCs/>
                <w:color w:val="FF0000"/>
                <w:sz w:val="18"/>
                <w:szCs w:val="18"/>
              </w:rPr>
              <w:t>草食动物疫病实验室诊断</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cs="宋体"/>
                <w:color w:val="000000"/>
                <w:kern w:val="0"/>
                <w:sz w:val="18"/>
                <w:szCs w:val="18"/>
              </w:rPr>
              <w:t>30(16/14)</w:t>
            </w:r>
          </w:p>
        </w:tc>
        <w:tc>
          <w:tcPr>
            <w:tcW w:w="1080" w:type="dxa"/>
            <w:vAlign w:val="center"/>
          </w:tcPr>
          <w:p w:rsidR="00350614" w:rsidRDefault="00350614">
            <w:pPr>
              <w:spacing w:line="34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c>
          <w:tcPr>
            <w:tcW w:w="950" w:type="dxa"/>
          </w:tcPr>
          <w:p w:rsidR="00350614" w:rsidRDefault="00350614">
            <w:pPr>
              <w:spacing w:line="340" w:lineRule="exact"/>
              <w:jc w:val="center"/>
              <w:rPr>
                <w:rFonts w:ascii="宋体"/>
                <w:bCs/>
                <w:color w:val="000000"/>
                <w:sz w:val="18"/>
                <w:szCs w:val="18"/>
              </w:rPr>
            </w:pPr>
            <w:r>
              <w:rPr>
                <w:rFonts w:ascii="宋体" w:hAnsi="宋体" w:hint="eastAsia"/>
                <w:sz w:val="18"/>
                <w:szCs w:val="18"/>
              </w:rPr>
              <w:t>考查</w:t>
            </w:r>
          </w:p>
        </w:tc>
        <w:tc>
          <w:tcPr>
            <w:tcW w:w="720" w:type="dxa"/>
          </w:tcPr>
          <w:p w:rsidR="00350614" w:rsidRDefault="00350614">
            <w:pPr>
              <w:spacing w:line="340" w:lineRule="exact"/>
              <w:jc w:val="center"/>
              <w:rPr>
                <w:rFonts w:ascii="宋体"/>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r>
              <w:rPr>
                <w:rFonts w:ascii="宋体" w:hAnsi="宋体"/>
                <w:bCs/>
                <w:color w:val="000000"/>
                <w:sz w:val="18"/>
                <w:szCs w:val="18"/>
              </w:rPr>
              <w:t>10</w:t>
            </w:r>
          </w:p>
        </w:tc>
        <w:tc>
          <w:tcPr>
            <w:tcW w:w="712" w:type="dxa"/>
            <w:vMerge/>
          </w:tcPr>
          <w:p w:rsidR="00350614" w:rsidRDefault="00350614">
            <w:pPr>
              <w:spacing w:line="400" w:lineRule="exact"/>
              <w:rPr>
                <w:rFonts w:ascii="宋体"/>
                <w:bCs/>
                <w:color w:val="000000"/>
                <w:sz w:val="18"/>
                <w:szCs w:val="18"/>
              </w:rPr>
            </w:pPr>
          </w:p>
        </w:tc>
        <w:tc>
          <w:tcPr>
            <w:tcW w:w="567" w:type="dxa"/>
            <w:vMerge/>
          </w:tcPr>
          <w:p w:rsidR="00350614" w:rsidRDefault="00350614">
            <w:pPr>
              <w:spacing w:line="400" w:lineRule="exact"/>
              <w:rPr>
                <w:rFonts w:ascii="宋体"/>
                <w:bCs/>
                <w:color w:val="000000"/>
                <w:sz w:val="18"/>
                <w:szCs w:val="18"/>
              </w:rPr>
            </w:pPr>
          </w:p>
        </w:tc>
        <w:tc>
          <w:tcPr>
            <w:tcW w:w="2694" w:type="dxa"/>
            <w:vAlign w:val="center"/>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无公害产品基地认证</w:t>
            </w:r>
          </w:p>
        </w:tc>
        <w:tc>
          <w:tcPr>
            <w:tcW w:w="1472" w:type="dxa"/>
            <w:vAlign w:val="center"/>
          </w:tcPr>
          <w:p w:rsidR="00350614" w:rsidRDefault="00350614" w:rsidP="003C23FF">
            <w:pPr>
              <w:spacing w:line="400" w:lineRule="exact"/>
              <w:ind w:firstLineChars="50" w:firstLine="90"/>
              <w:jc w:val="left"/>
              <w:rPr>
                <w:rFonts w:ascii="宋体"/>
                <w:bCs/>
                <w:color w:val="000000"/>
                <w:sz w:val="18"/>
                <w:szCs w:val="18"/>
              </w:rPr>
            </w:pPr>
            <w:r>
              <w:rPr>
                <w:rFonts w:ascii="宋体" w:hAnsi="宋体"/>
                <w:bCs/>
                <w:color w:val="000000"/>
                <w:sz w:val="18"/>
                <w:szCs w:val="18"/>
              </w:rPr>
              <w:t>25</w:t>
            </w:r>
          </w:p>
        </w:tc>
        <w:tc>
          <w:tcPr>
            <w:tcW w:w="1080" w:type="dxa"/>
            <w:vAlign w:val="center"/>
          </w:tcPr>
          <w:p w:rsidR="00350614" w:rsidRDefault="00350614">
            <w:pPr>
              <w:spacing w:line="400" w:lineRule="exact"/>
              <w:jc w:val="center"/>
              <w:rPr>
                <w:rFonts w:ascii="宋体"/>
                <w:bCs/>
                <w:color w:val="000000"/>
                <w:sz w:val="18"/>
                <w:szCs w:val="18"/>
              </w:rPr>
            </w:pPr>
            <w:r>
              <w:rPr>
                <w:rFonts w:ascii="宋体" w:hAnsi="宋体" w:hint="eastAsia"/>
                <w:sz w:val="18"/>
                <w:szCs w:val="18"/>
              </w:rPr>
              <w:t>第</w:t>
            </w:r>
            <w:r>
              <w:rPr>
                <w:rFonts w:ascii="宋体" w:hAnsi="宋体"/>
                <w:sz w:val="18"/>
                <w:szCs w:val="18"/>
              </w:rPr>
              <w:t>4</w:t>
            </w:r>
            <w:r>
              <w:rPr>
                <w:rFonts w:ascii="宋体" w:hAnsi="宋体" w:hint="eastAsia"/>
                <w:sz w:val="18"/>
                <w:szCs w:val="18"/>
              </w:rPr>
              <w:t>学期</w:t>
            </w:r>
          </w:p>
        </w:tc>
        <w:tc>
          <w:tcPr>
            <w:tcW w:w="950" w:type="dxa"/>
            <w:vAlign w:val="center"/>
          </w:tcPr>
          <w:p w:rsidR="00350614" w:rsidRDefault="00350614">
            <w:pPr>
              <w:spacing w:line="400" w:lineRule="exact"/>
              <w:jc w:val="center"/>
              <w:rPr>
                <w:rFonts w:ascii="宋体"/>
                <w:bCs/>
                <w:color w:val="000000"/>
                <w:sz w:val="18"/>
                <w:szCs w:val="18"/>
              </w:rPr>
            </w:pPr>
            <w:r>
              <w:rPr>
                <w:rFonts w:ascii="宋体" w:hAnsi="宋体" w:hint="eastAsia"/>
                <w:sz w:val="18"/>
                <w:szCs w:val="18"/>
              </w:rPr>
              <w:t>考查</w:t>
            </w:r>
          </w:p>
        </w:tc>
        <w:tc>
          <w:tcPr>
            <w:tcW w:w="720" w:type="dxa"/>
            <w:vAlign w:val="center"/>
          </w:tcPr>
          <w:p w:rsidR="00350614" w:rsidRDefault="00350614">
            <w:pPr>
              <w:spacing w:line="400" w:lineRule="exact"/>
              <w:jc w:val="center"/>
              <w:rPr>
                <w:rFonts w:ascii="宋体"/>
                <w:bCs/>
                <w:color w:val="000000"/>
                <w:sz w:val="18"/>
                <w:szCs w:val="18"/>
              </w:rPr>
            </w:pPr>
          </w:p>
        </w:tc>
      </w:tr>
      <w:tr w:rsidR="00350614">
        <w:trPr>
          <w:trHeight w:val="472"/>
          <w:jc w:val="center"/>
        </w:trPr>
        <w:tc>
          <w:tcPr>
            <w:tcW w:w="648" w:type="dxa"/>
            <w:vAlign w:val="center"/>
          </w:tcPr>
          <w:p w:rsidR="00350614" w:rsidRDefault="00350614" w:rsidP="003C23FF">
            <w:pPr>
              <w:spacing w:line="400" w:lineRule="exact"/>
              <w:ind w:firstLineChars="50" w:firstLine="90"/>
              <w:jc w:val="center"/>
              <w:rPr>
                <w:rFonts w:ascii="宋体"/>
                <w:bCs/>
                <w:color w:val="000000"/>
                <w:sz w:val="18"/>
                <w:szCs w:val="18"/>
              </w:rPr>
            </w:pPr>
          </w:p>
        </w:tc>
        <w:tc>
          <w:tcPr>
            <w:tcW w:w="712" w:type="dxa"/>
            <w:vMerge/>
          </w:tcPr>
          <w:p w:rsidR="00350614" w:rsidRDefault="00350614">
            <w:pPr>
              <w:spacing w:line="400" w:lineRule="exact"/>
              <w:rPr>
                <w:rFonts w:ascii="宋体"/>
                <w:bCs/>
                <w:color w:val="000000"/>
                <w:sz w:val="18"/>
                <w:szCs w:val="18"/>
              </w:rPr>
            </w:pPr>
          </w:p>
        </w:tc>
        <w:tc>
          <w:tcPr>
            <w:tcW w:w="7483" w:type="dxa"/>
            <w:gridSpan w:val="6"/>
          </w:tcPr>
          <w:p w:rsidR="00350614" w:rsidRDefault="00350614">
            <w:pPr>
              <w:spacing w:line="400" w:lineRule="exact"/>
              <w:jc w:val="center"/>
              <w:rPr>
                <w:rFonts w:ascii="宋体"/>
                <w:bCs/>
                <w:color w:val="000000"/>
                <w:sz w:val="18"/>
                <w:szCs w:val="18"/>
              </w:rPr>
            </w:pPr>
            <w:r>
              <w:rPr>
                <w:rFonts w:ascii="宋体" w:hAnsi="宋体" w:hint="eastAsia"/>
                <w:bCs/>
                <w:color w:val="000000"/>
                <w:sz w:val="18"/>
                <w:szCs w:val="18"/>
              </w:rPr>
              <w:t>任选且必须选修其中一个模块</w:t>
            </w:r>
          </w:p>
        </w:tc>
      </w:tr>
    </w:tbl>
    <w:p w:rsidR="00350614" w:rsidRDefault="00350614" w:rsidP="003C23FF">
      <w:pPr>
        <w:shd w:val="clear" w:color="auto" w:fill="FFFFFF"/>
        <w:snapToGrid w:val="0"/>
        <w:spacing w:line="400" w:lineRule="exact"/>
        <w:ind w:firstLineChars="1002" w:firstLine="1811"/>
        <w:rPr>
          <w:rFonts w:ascii="宋体"/>
          <w:b/>
          <w:sz w:val="18"/>
          <w:szCs w:val="18"/>
          <w:shd w:val="clear" w:color="auto" w:fill="FFFFFF"/>
        </w:rPr>
      </w:pPr>
    </w:p>
    <w:p w:rsidR="00350614" w:rsidRDefault="00350614">
      <w:pPr>
        <w:shd w:val="clear" w:color="auto" w:fill="FFFFFF"/>
        <w:snapToGrid w:val="0"/>
        <w:spacing w:line="400" w:lineRule="exact"/>
        <w:jc w:val="center"/>
        <w:rPr>
          <w:rFonts w:ascii="宋体"/>
          <w:b/>
          <w:szCs w:val="21"/>
          <w:shd w:val="clear" w:color="auto" w:fill="FFFFFF"/>
        </w:rPr>
        <w:sectPr w:rsidR="00350614">
          <w:pgSz w:w="11907" w:h="16840"/>
          <w:pgMar w:top="1418" w:right="1758" w:bottom="1418" w:left="1758" w:header="1134" w:footer="1134" w:gutter="0"/>
          <w:cols w:space="720"/>
          <w:docGrid w:type="lines" w:linePitch="307"/>
        </w:sectPr>
      </w:pPr>
    </w:p>
    <w:p w:rsidR="00350614" w:rsidRDefault="00350614">
      <w:pPr>
        <w:shd w:val="clear" w:color="auto" w:fill="FFFFFF"/>
        <w:snapToGrid w:val="0"/>
        <w:spacing w:line="400" w:lineRule="exact"/>
        <w:jc w:val="center"/>
        <w:rPr>
          <w:rFonts w:ascii="宋体"/>
          <w:b/>
          <w:szCs w:val="21"/>
          <w:shd w:val="clear" w:color="auto" w:fill="FFFFFF"/>
        </w:rPr>
      </w:pPr>
      <w:r>
        <w:rPr>
          <w:rFonts w:ascii="宋体" w:hAnsi="宋体" w:hint="eastAsia"/>
          <w:b/>
          <w:szCs w:val="21"/>
          <w:shd w:val="clear" w:color="auto" w:fill="FFFFFF"/>
        </w:rPr>
        <w:t>表</w:t>
      </w:r>
      <w:r>
        <w:rPr>
          <w:rFonts w:ascii="宋体" w:hAnsi="宋体"/>
          <w:b/>
          <w:szCs w:val="21"/>
          <w:shd w:val="clear" w:color="auto" w:fill="FFFFFF"/>
        </w:rPr>
        <w:t xml:space="preserve">4  </w:t>
      </w:r>
      <w:r>
        <w:rPr>
          <w:rFonts w:ascii="宋体" w:hAnsi="宋体" w:hint="eastAsia"/>
          <w:b/>
          <w:color w:val="000000"/>
          <w:szCs w:val="21"/>
          <w:shd w:val="clear" w:color="auto" w:fill="FFFFFF"/>
        </w:rPr>
        <w:t>草食动物生产与疫病防制</w:t>
      </w:r>
      <w:r>
        <w:rPr>
          <w:rFonts w:ascii="宋体" w:hAnsi="宋体" w:hint="eastAsia"/>
          <w:b/>
          <w:szCs w:val="21"/>
          <w:shd w:val="clear" w:color="auto" w:fill="FFFFFF"/>
        </w:rPr>
        <w:t>专业课程设置及时间分配表</w:t>
      </w:r>
    </w:p>
    <w:tbl>
      <w:tblPr>
        <w:tblW w:w="9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13"/>
        <w:gridCol w:w="414"/>
        <w:gridCol w:w="2591"/>
        <w:gridCol w:w="565"/>
        <w:gridCol w:w="601"/>
        <w:gridCol w:w="507"/>
        <w:gridCol w:w="508"/>
        <w:gridCol w:w="414"/>
        <w:gridCol w:w="414"/>
        <w:gridCol w:w="414"/>
        <w:gridCol w:w="507"/>
        <w:gridCol w:w="414"/>
        <w:gridCol w:w="414"/>
        <w:gridCol w:w="533"/>
        <w:gridCol w:w="567"/>
      </w:tblGrid>
      <w:tr w:rsidR="00350614">
        <w:trPr>
          <w:cantSplit/>
          <w:trHeight w:val="260"/>
          <w:jc w:val="center"/>
        </w:trPr>
        <w:tc>
          <w:tcPr>
            <w:tcW w:w="413" w:type="dxa"/>
            <w:vMerge w:val="restart"/>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课程类别</w:t>
            </w:r>
          </w:p>
        </w:tc>
        <w:tc>
          <w:tcPr>
            <w:tcW w:w="414" w:type="dxa"/>
            <w:vMerge w:val="restart"/>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序号</w:t>
            </w:r>
          </w:p>
        </w:tc>
        <w:tc>
          <w:tcPr>
            <w:tcW w:w="2591" w:type="dxa"/>
            <w:vMerge w:val="restart"/>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课程名称</w:t>
            </w:r>
          </w:p>
        </w:tc>
        <w:tc>
          <w:tcPr>
            <w:tcW w:w="2181" w:type="dxa"/>
            <w:gridSpan w:val="4"/>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学时分配</w:t>
            </w:r>
          </w:p>
        </w:tc>
        <w:tc>
          <w:tcPr>
            <w:tcW w:w="2577" w:type="dxa"/>
            <w:gridSpan w:val="6"/>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各学期周学时分配</w:t>
            </w:r>
          </w:p>
        </w:tc>
        <w:tc>
          <w:tcPr>
            <w:tcW w:w="1100" w:type="dxa"/>
            <w:gridSpan w:val="2"/>
            <w:tcBorders>
              <w:top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考核</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分配</w:t>
            </w:r>
          </w:p>
        </w:tc>
      </w:tr>
      <w:tr w:rsidR="00350614">
        <w:trPr>
          <w:cantSplit/>
          <w:trHeight w:val="975"/>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2591"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565"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总学</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时数</w:t>
            </w:r>
          </w:p>
        </w:tc>
        <w:tc>
          <w:tcPr>
            <w:tcW w:w="601"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讲授</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时数</w:t>
            </w:r>
          </w:p>
        </w:tc>
        <w:tc>
          <w:tcPr>
            <w:tcW w:w="507"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实验</w:t>
            </w:r>
          </w:p>
        </w:tc>
        <w:tc>
          <w:tcPr>
            <w:tcW w:w="508"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实习</w:t>
            </w:r>
          </w:p>
        </w:tc>
        <w:tc>
          <w:tcPr>
            <w:tcW w:w="414"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一</w:t>
            </w:r>
          </w:p>
          <w:p w:rsidR="00350614" w:rsidRDefault="00350614">
            <w:pPr>
              <w:shd w:val="clear" w:color="auto" w:fill="FFFFFF"/>
              <w:tabs>
                <w:tab w:val="left" w:pos="705"/>
              </w:tabs>
              <w:snapToGrid w:val="0"/>
              <w:spacing w:line="240" w:lineRule="exact"/>
              <w:jc w:val="center"/>
              <w:rPr>
                <w:rFonts w:ascii="宋体"/>
                <w:color w:val="000000"/>
                <w:sz w:val="18"/>
                <w:szCs w:val="18"/>
              </w:rPr>
            </w:pPr>
            <w:r>
              <w:rPr>
                <w:rFonts w:ascii="宋体" w:hAnsi="宋体"/>
                <w:color w:val="000000"/>
                <w:sz w:val="18"/>
                <w:szCs w:val="18"/>
              </w:rPr>
              <w:t>15</w:t>
            </w:r>
          </w:p>
        </w:tc>
        <w:tc>
          <w:tcPr>
            <w:tcW w:w="414" w:type="dxa"/>
            <w:vAlign w:val="center"/>
          </w:tcPr>
          <w:p w:rsidR="00350614" w:rsidRDefault="00350614">
            <w:pPr>
              <w:shd w:val="clear" w:color="auto" w:fill="FFFFFF"/>
              <w:tabs>
                <w:tab w:val="left" w:pos="705"/>
              </w:tabs>
              <w:snapToGrid w:val="0"/>
              <w:spacing w:line="240" w:lineRule="exact"/>
              <w:jc w:val="center"/>
              <w:rPr>
                <w:rFonts w:ascii="宋体"/>
                <w:color w:val="000000"/>
                <w:sz w:val="18"/>
                <w:szCs w:val="18"/>
              </w:rPr>
            </w:pPr>
            <w:r>
              <w:rPr>
                <w:rFonts w:ascii="宋体" w:hAnsi="宋体" w:hint="eastAsia"/>
                <w:color w:val="000000"/>
                <w:sz w:val="18"/>
                <w:szCs w:val="18"/>
              </w:rPr>
              <w:t>二</w:t>
            </w:r>
          </w:p>
          <w:p w:rsidR="00350614" w:rsidRDefault="00350614">
            <w:pPr>
              <w:shd w:val="clear" w:color="auto" w:fill="FFFFFF"/>
              <w:tabs>
                <w:tab w:val="left" w:pos="705"/>
              </w:tabs>
              <w:snapToGrid w:val="0"/>
              <w:spacing w:line="240" w:lineRule="exact"/>
              <w:jc w:val="center"/>
              <w:rPr>
                <w:rFonts w:ascii="宋体"/>
                <w:color w:val="000000"/>
                <w:sz w:val="18"/>
                <w:szCs w:val="18"/>
              </w:rPr>
            </w:pPr>
            <w:r>
              <w:rPr>
                <w:rFonts w:ascii="宋体" w:hAnsi="宋体"/>
                <w:color w:val="000000"/>
                <w:sz w:val="18"/>
                <w:szCs w:val="18"/>
              </w:rPr>
              <w:t>17</w:t>
            </w:r>
          </w:p>
        </w:tc>
        <w:tc>
          <w:tcPr>
            <w:tcW w:w="414"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三</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olor w:val="000000"/>
                <w:sz w:val="18"/>
                <w:szCs w:val="18"/>
              </w:rPr>
              <w:t>16</w:t>
            </w:r>
          </w:p>
        </w:tc>
        <w:tc>
          <w:tcPr>
            <w:tcW w:w="507" w:type="dxa"/>
            <w:vAlign w:val="center"/>
          </w:tcPr>
          <w:p w:rsidR="00350614" w:rsidRDefault="00350614">
            <w:pPr>
              <w:shd w:val="clear" w:color="auto" w:fill="FFFFFF"/>
              <w:tabs>
                <w:tab w:val="left" w:pos="705"/>
              </w:tabs>
              <w:snapToGrid w:val="0"/>
              <w:spacing w:line="240" w:lineRule="exact"/>
              <w:jc w:val="center"/>
              <w:rPr>
                <w:rFonts w:ascii="宋体"/>
                <w:color w:val="000000"/>
                <w:sz w:val="18"/>
                <w:szCs w:val="18"/>
              </w:rPr>
            </w:pPr>
            <w:r>
              <w:rPr>
                <w:rFonts w:ascii="宋体" w:hAnsi="宋体" w:hint="eastAsia"/>
                <w:color w:val="000000"/>
                <w:sz w:val="18"/>
                <w:szCs w:val="18"/>
              </w:rPr>
              <w:t>四</w:t>
            </w:r>
          </w:p>
          <w:p w:rsidR="00350614" w:rsidRDefault="00350614">
            <w:pPr>
              <w:shd w:val="clear" w:color="auto" w:fill="FFFFFF"/>
              <w:tabs>
                <w:tab w:val="left" w:pos="705"/>
              </w:tabs>
              <w:snapToGrid w:val="0"/>
              <w:spacing w:line="240" w:lineRule="exact"/>
              <w:jc w:val="center"/>
              <w:rPr>
                <w:rFonts w:ascii="宋体"/>
                <w:color w:val="000000"/>
                <w:sz w:val="18"/>
                <w:szCs w:val="18"/>
              </w:rPr>
            </w:pPr>
            <w:r>
              <w:rPr>
                <w:rFonts w:ascii="宋体" w:hAnsi="宋体"/>
                <w:color w:val="000000"/>
                <w:sz w:val="18"/>
                <w:szCs w:val="18"/>
              </w:rPr>
              <w:t>16</w:t>
            </w:r>
          </w:p>
        </w:tc>
        <w:tc>
          <w:tcPr>
            <w:tcW w:w="414"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五</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六</w:t>
            </w:r>
          </w:p>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考试</w:t>
            </w: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考查</w:t>
            </w:r>
          </w:p>
        </w:tc>
      </w:tr>
      <w:tr w:rsidR="00350614">
        <w:trPr>
          <w:cantSplit/>
          <w:trHeight w:val="229"/>
          <w:jc w:val="center"/>
        </w:trPr>
        <w:tc>
          <w:tcPr>
            <w:tcW w:w="413" w:type="dxa"/>
            <w:vMerge w:val="restart"/>
            <w:vAlign w:val="center"/>
          </w:tcPr>
          <w:p w:rsidR="00350614" w:rsidRDefault="00350614">
            <w:pPr>
              <w:shd w:val="clear" w:color="auto" w:fill="FFFFFF"/>
              <w:tabs>
                <w:tab w:val="left" w:pos="705"/>
              </w:tabs>
              <w:snapToGrid w:val="0"/>
              <w:spacing w:line="240" w:lineRule="exact"/>
              <w:rPr>
                <w:rFonts w:ascii="宋体" w:cs="Arial"/>
                <w:color w:val="000000"/>
                <w:sz w:val="18"/>
                <w:szCs w:val="18"/>
              </w:rPr>
            </w:pPr>
            <w:r>
              <w:rPr>
                <w:rFonts w:ascii="宋体" w:hAnsi="宋体" w:cs="Arial" w:hint="eastAsia"/>
                <w:color w:val="000000"/>
                <w:sz w:val="18"/>
                <w:szCs w:val="18"/>
              </w:rPr>
              <w:t>公共基础模块</w:t>
            </w: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w:t>
            </w:r>
          </w:p>
        </w:tc>
        <w:tc>
          <w:tcPr>
            <w:tcW w:w="2591" w:type="dxa"/>
            <w:vAlign w:val="bottom"/>
          </w:tcPr>
          <w:p w:rsidR="00350614" w:rsidRDefault="00350614">
            <w:pPr>
              <w:snapToGrid w:val="0"/>
              <w:spacing w:line="240" w:lineRule="exact"/>
              <w:rPr>
                <w:rFonts w:ascii="宋体" w:cs="宋体"/>
                <w:sz w:val="18"/>
                <w:szCs w:val="18"/>
              </w:rPr>
            </w:pPr>
            <w:r>
              <w:rPr>
                <w:rFonts w:ascii="宋体" w:hAnsi="宋体" w:hint="eastAsia"/>
                <w:sz w:val="18"/>
                <w:szCs w:val="18"/>
              </w:rPr>
              <w:t>毛泽东思想和中国特色社会主义理论体系概论</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72</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60</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w:t>
            </w:r>
            <w:r>
              <w:rPr>
                <w:rFonts w:ascii="宋体"/>
                <w:sz w:val="18"/>
                <w:szCs w:val="18"/>
              </w:rPr>
              <w:t>2</w:t>
            </w: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5</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2</w:t>
            </w:r>
          </w:p>
        </w:tc>
        <w:tc>
          <w:tcPr>
            <w:tcW w:w="2591" w:type="dxa"/>
            <w:vAlign w:val="bottom"/>
          </w:tcPr>
          <w:p w:rsidR="00350614" w:rsidRDefault="00350614">
            <w:pPr>
              <w:snapToGrid w:val="0"/>
              <w:spacing w:line="240" w:lineRule="exact"/>
              <w:rPr>
                <w:rFonts w:ascii="宋体" w:cs="宋体"/>
                <w:sz w:val="18"/>
                <w:szCs w:val="18"/>
              </w:rPr>
            </w:pPr>
            <w:r>
              <w:rPr>
                <w:rFonts w:ascii="宋体" w:hAnsi="宋体" w:hint="eastAsia"/>
                <w:sz w:val="18"/>
                <w:szCs w:val="18"/>
              </w:rPr>
              <w:t>思想道德修养与法律基础</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54</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44</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10</w:t>
            </w: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3</w:t>
            </w:r>
          </w:p>
        </w:tc>
        <w:tc>
          <w:tcPr>
            <w:tcW w:w="2591" w:type="dxa"/>
            <w:vAlign w:val="bottom"/>
          </w:tcPr>
          <w:p w:rsidR="00350614" w:rsidRDefault="00350614">
            <w:pPr>
              <w:snapToGrid w:val="0"/>
              <w:spacing w:line="240" w:lineRule="exact"/>
              <w:rPr>
                <w:rFonts w:ascii="宋体" w:cs="宋体"/>
                <w:sz w:val="18"/>
                <w:szCs w:val="18"/>
              </w:rPr>
            </w:pPr>
            <w:r>
              <w:rPr>
                <w:rFonts w:ascii="宋体" w:hAnsi="宋体" w:hint="eastAsia"/>
                <w:sz w:val="18"/>
                <w:szCs w:val="18"/>
              </w:rPr>
              <w:t>形势与政策</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64</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64</w:t>
            </w:r>
          </w:p>
        </w:tc>
        <w:tc>
          <w:tcPr>
            <w:tcW w:w="507" w:type="dxa"/>
            <w:vAlign w:val="center"/>
          </w:tcPr>
          <w:p w:rsidR="00350614" w:rsidRDefault="00350614">
            <w:pPr>
              <w:snapToGrid w:val="0"/>
              <w:spacing w:line="240" w:lineRule="exact"/>
              <w:jc w:val="center"/>
              <w:rPr>
                <w:rFonts w:ascii="宋体" w:cs="宋体"/>
                <w:sz w:val="18"/>
                <w:szCs w:val="18"/>
              </w:rPr>
            </w:pP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1-4</w:t>
            </w:r>
          </w:p>
        </w:tc>
      </w:tr>
      <w:tr w:rsidR="00350614">
        <w:trPr>
          <w:cantSplit/>
          <w:trHeight w:val="70"/>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4</w:t>
            </w:r>
          </w:p>
        </w:tc>
        <w:tc>
          <w:tcPr>
            <w:tcW w:w="2591" w:type="dxa"/>
            <w:vAlign w:val="bottom"/>
          </w:tcPr>
          <w:p w:rsidR="00350614" w:rsidRDefault="00350614">
            <w:pPr>
              <w:snapToGrid w:val="0"/>
              <w:spacing w:line="240" w:lineRule="exact"/>
              <w:rPr>
                <w:rFonts w:ascii="宋体" w:cs="宋体"/>
                <w:sz w:val="18"/>
                <w:szCs w:val="18"/>
              </w:rPr>
            </w:pPr>
            <w:r>
              <w:rPr>
                <w:rFonts w:ascii="宋体" w:hAnsi="宋体" w:hint="eastAsia"/>
                <w:sz w:val="18"/>
                <w:szCs w:val="18"/>
              </w:rPr>
              <w:t>体育与健康</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80</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80</w:t>
            </w:r>
          </w:p>
        </w:tc>
        <w:tc>
          <w:tcPr>
            <w:tcW w:w="507" w:type="dxa"/>
            <w:vAlign w:val="center"/>
          </w:tcPr>
          <w:p w:rsidR="00350614" w:rsidRDefault="00350614">
            <w:pPr>
              <w:snapToGrid w:val="0"/>
              <w:spacing w:line="240" w:lineRule="exact"/>
              <w:jc w:val="center"/>
              <w:rPr>
                <w:rFonts w:ascii="宋体" w:cs="宋体"/>
                <w:sz w:val="18"/>
                <w:szCs w:val="18"/>
              </w:rPr>
            </w:pP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cs="Arial"/>
                <w:color w:val="000000"/>
                <w:sz w:val="18"/>
                <w:szCs w:val="18"/>
              </w:rPr>
              <w:t>1</w:t>
            </w: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color w:val="000000"/>
                <w:sz w:val="18"/>
                <w:szCs w:val="18"/>
              </w:rPr>
              <w:t>2</w:t>
            </w:r>
          </w:p>
        </w:tc>
      </w:tr>
      <w:tr w:rsidR="00350614">
        <w:trPr>
          <w:cantSplit/>
          <w:trHeight w:val="287"/>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5</w:t>
            </w:r>
          </w:p>
        </w:tc>
        <w:tc>
          <w:tcPr>
            <w:tcW w:w="2591" w:type="dxa"/>
            <w:vAlign w:val="bottom"/>
          </w:tcPr>
          <w:p w:rsidR="00350614" w:rsidRDefault="00350614">
            <w:pPr>
              <w:snapToGrid w:val="0"/>
              <w:spacing w:line="240" w:lineRule="exact"/>
              <w:rPr>
                <w:rFonts w:ascii="宋体" w:cs="宋体"/>
                <w:color w:val="000000"/>
                <w:sz w:val="18"/>
                <w:szCs w:val="18"/>
              </w:rPr>
            </w:pPr>
            <w:r>
              <w:rPr>
                <w:rFonts w:ascii="宋体" w:hAnsi="宋体" w:hint="eastAsia"/>
                <w:color w:val="000000"/>
                <w:sz w:val="18"/>
                <w:szCs w:val="18"/>
              </w:rPr>
              <w:t>英语</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120</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120</w:t>
            </w: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r>
              <w:rPr>
                <w:rFonts w:ascii="宋体" w:hAnsi="宋体" w:cs="宋体"/>
                <w:color w:val="000000"/>
                <w:sz w:val="18"/>
                <w:szCs w:val="18"/>
              </w:rPr>
              <w:t>4</w:t>
            </w:r>
          </w:p>
        </w:tc>
        <w:tc>
          <w:tcPr>
            <w:tcW w:w="414" w:type="dxa"/>
            <w:vAlign w:val="center"/>
          </w:tcPr>
          <w:p w:rsidR="00350614" w:rsidRDefault="00350614">
            <w:pPr>
              <w:snapToGrid w:val="0"/>
              <w:spacing w:line="240" w:lineRule="exact"/>
              <w:jc w:val="center"/>
              <w:rPr>
                <w:rFonts w:ascii="宋体" w:cs="宋体"/>
                <w:color w:val="000000"/>
                <w:sz w:val="18"/>
                <w:szCs w:val="18"/>
              </w:rPr>
            </w:pPr>
            <w:r>
              <w:rPr>
                <w:rFonts w:ascii="宋体" w:hAnsi="宋体" w:cs="宋体"/>
                <w:color w:val="000000"/>
                <w:sz w:val="18"/>
                <w:szCs w:val="18"/>
              </w:rPr>
              <w:t>4</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sz w:val="18"/>
                <w:szCs w:val="18"/>
              </w:rPr>
              <w:t>2</w:t>
            </w: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FF0000"/>
                <w:sz w:val="18"/>
                <w:szCs w:val="18"/>
              </w:rPr>
            </w:pPr>
          </w:p>
        </w:tc>
      </w:tr>
      <w:tr w:rsidR="00350614">
        <w:trPr>
          <w:cantSplit/>
          <w:trHeight w:val="70"/>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6</w:t>
            </w:r>
          </w:p>
        </w:tc>
        <w:tc>
          <w:tcPr>
            <w:tcW w:w="2591" w:type="dxa"/>
            <w:vAlign w:val="bottom"/>
          </w:tcPr>
          <w:p w:rsidR="00350614" w:rsidRDefault="00350614">
            <w:pPr>
              <w:snapToGrid w:val="0"/>
              <w:spacing w:line="240" w:lineRule="exact"/>
              <w:rPr>
                <w:rFonts w:ascii="宋体" w:cs="宋体"/>
                <w:color w:val="000000"/>
                <w:sz w:val="18"/>
                <w:szCs w:val="18"/>
              </w:rPr>
            </w:pPr>
            <w:r>
              <w:rPr>
                <w:rFonts w:ascii="宋体" w:hAnsi="宋体" w:hint="eastAsia"/>
                <w:color w:val="000000"/>
                <w:sz w:val="18"/>
                <w:szCs w:val="18"/>
              </w:rPr>
              <w:t>大学计算机基础</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45</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15</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30</w:t>
            </w: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cs="Arial"/>
                <w:color w:val="000000"/>
                <w:sz w:val="18"/>
                <w:szCs w:val="18"/>
              </w:rPr>
              <w:t>2</w:t>
            </w: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7</w:t>
            </w:r>
          </w:p>
        </w:tc>
        <w:tc>
          <w:tcPr>
            <w:tcW w:w="2591" w:type="dxa"/>
            <w:vAlign w:val="bottom"/>
          </w:tcPr>
          <w:p w:rsidR="00350614" w:rsidRDefault="00350614">
            <w:pPr>
              <w:snapToGrid w:val="0"/>
              <w:spacing w:line="240" w:lineRule="exact"/>
              <w:rPr>
                <w:rFonts w:ascii="宋体" w:cs="宋体"/>
                <w:color w:val="000000"/>
                <w:sz w:val="18"/>
                <w:szCs w:val="18"/>
              </w:rPr>
            </w:pPr>
            <w:r>
              <w:rPr>
                <w:rFonts w:ascii="宋体" w:hAnsi="宋体" w:hint="eastAsia"/>
                <w:color w:val="000000"/>
                <w:sz w:val="18"/>
                <w:szCs w:val="18"/>
              </w:rPr>
              <w:t>大学生职业发展与就业指导</w:t>
            </w:r>
          </w:p>
        </w:tc>
        <w:tc>
          <w:tcPr>
            <w:tcW w:w="565" w:type="dxa"/>
            <w:vAlign w:val="center"/>
          </w:tcPr>
          <w:p w:rsidR="00350614" w:rsidRDefault="00350614">
            <w:pPr>
              <w:spacing w:line="240" w:lineRule="exact"/>
              <w:jc w:val="center"/>
              <w:rPr>
                <w:rFonts w:ascii="宋体"/>
                <w:bCs/>
                <w:sz w:val="18"/>
                <w:szCs w:val="18"/>
              </w:rPr>
            </w:pPr>
            <w:r>
              <w:rPr>
                <w:rFonts w:ascii="宋体" w:hAnsi="宋体"/>
                <w:bCs/>
                <w:sz w:val="18"/>
                <w:szCs w:val="18"/>
              </w:rPr>
              <w:t>38</w:t>
            </w:r>
          </w:p>
        </w:tc>
        <w:tc>
          <w:tcPr>
            <w:tcW w:w="601" w:type="dxa"/>
            <w:vAlign w:val="center"/>
          </w:tcPr>
          <w:p w:rsidR="00350614" w:rsidRDefault="00350614">
            <w:pPr>
              <w:spacing w:line="240" w:lineRule="exact"/>
              <w:jc w:val="center"/>
              <w:rPr>
                <w:rFonts w:ascii="宋体"/>
                <w:bCs/>
                <w:sz w:val="18"/>
                <w:szCs w:val="18"/>
              </w:rPr>
            </w:pPr>
            <w:r>
              <w:rPr>
                <w:rFonts w:ascii="宋体" w:hAnsi="宋体"/>
                <w:bCs/>
                <w:sz w:val="18"/>
                <w:szCs w:val="18"/>
              </w:rPr>
              <w:t>38</w:t>
            </w:r>
          </w:p>
        </w:tc>
        <w:tc>
          <w:tcPr>
            <w:tcW w:w="507" w:type="dxa"/>
            <w:vAlign w:val="center"/>
          </w:tcPr>
          <w:p w:rsidR="00350614" w:rsidRDefault="00350614">
            <w:pPr>
              <w:snapToGrid w:val="0"/>
              <w:spacing w:line="240" w:lineRule="exact"/>
              <w:jc w:val="center"/>
              <w:rPr>
                <w:rFonts w:ascii="宋体"/>
                <w:color w:val="000000"/>
                <w:sz w:val="18"/>
                <w:szCs w:val="18"/>
              </w:rPr>
            </w:pP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1749" w:type="dxa"/>
            <w:gridSpan w:val="4"/>
            <w:vAlign w:val="center"/>
          </w:tcPr>
          <w:p w:rsidR="00350614" w:rsidRDefault="00350614">
            <w:pPr>
              <w:snapToGrid w:val="0"/>
              <w:spacing w:line="240" w:lineRule="exact"/>
              <w:jc w:val="center"/>
              <w:rPr>
                <w:rFonts w:ascii="宋体" w:cs="宋体"/>
                <w:color w:val="000000"/>
                <w:sz w:val="18"/>
                <w:szCs w:val="18"/>
              </w:rPr>
            </w:pPr>
            <w:r>
              <w:rPr>
                <w:rFonts w:ascii="宋体" w:hAnsi="宋体" w:cs="宋体"/>
                <w:color w:val="000000"/>
                <w:sz w:val="18"/>
                <w:szCs w:val="18"/>
              </w:rPr>
              <w:t>1-4</w:t>
            </w:r>
            <w:r>
              <w:rPr>
                <w:rFonts w:ascii="宋体" w:hAnsi="宋体" w:cs="宋体" w:hint="eastAsia"/>
                <w:color w:val="000000"/>
                <w:sz w:val="18"/>
                <w:szCs w:val="18"/>
              </w:rPr>
              <w:t>学期开设</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rPr>
            </w:pPr>
            <w:r>
              <w:rPr>
                <w:rFonts w:ascii="宋体"/>
                <w:color w:val="000000"/>
                <w:sz w:val="18"/>
                <w:szCs w:val="18"/>
              </w:rPr>
              <w:t>1-4</w:t>
            </w: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3005" w:type="dxa"/>
            <w:gridSpan w:val="2"/>
            <w:vAlign w:val="bottom"/>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小计</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bCs/>
                <w:color w:val="000000"/>
                <w:sz w:val="18"/>
                <w:szCs w:val="18"/>
              </w:rPr>
              <w:t>473</w:t>
            </w:r>
          </w:p>
        </w:tc>
        <w:tc>
          <w:tcPr>
            <w:tcW w:w="601" w:type="dxa"/>
            <w:vAlign w:val="center"/>
          </w:tcPr>
          <w:p w:rsidR="00350614" w:rsidRDefault="00350614">
            <w:pPr>
              <w:spacing w:line="240" w:lineRule="exact"/>
              <w:jc w:val="center"/>
              <w:rPr>
                <w:rFonts w:ascii="宋体"/>
                <w:bCs/>
                <w:color w:val="000000"/>
                <w:sz w:val="18"/>
                <w:szCs w:val="18"/>
              </w:rPr>
            </w:pPr>
            <w:r>
              <w:rPr>
                <w:rFonts w:ascii="宋体" w:hAnsi="宋体"/>
                <w:bCs/>
                <w:color w:val="000000"/>
                <w:sz w:val="18"/>
                <w:szCs w:val="18"/>
              </w:rPr>
              <w:t>421</w:t>
            </w:r>
          </w:p>
        </w:tc>
        <w:tc>
          <w:tcPr>
            <w:tcW w:w="507" w:type="dxa"/>
            <w:vAlign w:val="center"/>
          </w:tcPr>
          <w:p w:rsidR="00350614" w:rsidRDefault="00350614">
            <w:pPr>
              <w:spacing w:line="240" w:lineRule="exact"/>
              <w:jc w:val="center"/>
              <w:rPr>
                <w:rFonts w:ascii="宋体"/>
                <w:bCs/>
                <w:color w:val="000000"/>
                <w:sz w:val="18"/>
                <w:szCs w:val="18"/>
              </w:rPr>
            </w:pPr>
            <w:r>
              <w:rPr>
                <w:rFonts w:ascii="宋体"/>
                <w:bCs/>
                <w:color w:val="000000"/>
                <w:sz w:val="18"/>
                <w:szCs w:val="18"/>
              </w:rPr>
              <w:t>52</w:t>
            </w:r>
          </w:p>
        </w:tc>
        <w:tc>
          <w:tcPr>
            <w:tcW w:w="508"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68"/>
          <w:jc w:val="center"/>
        </w:trPr>
        <w:tc>
          <w:tcPr>
            <w:tcW w:w="413" w:type="dxa"/>
            <w:vMerge w:val="restart"/>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专业基础模块</w:t>
            </w: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8</w:t>
            </w:r>
          </w:p>
        </w:tc>
        <w:tc>
          <w:tcPr>
            <w:tcW w:w="2591" w:type="dxa"/>
            <w:vAlign w:val="bottom"/>
          </w:tcPr>
          <w:p w:rsidR="00350614" w:rsidRPr="00423CF0" w:rsidRDefault="00350614">
            <w:pPr>
              <w:snapToGrid w:val="0"/>
              <w:spacing w:line="240" w:lineRule="exact"/>
              <w:rPr>
                <w:rFonts w:ascii="宋体"/>
                <w:color w:val="FF0000"/>
                <w:sz w:val="18"/>
                <w:szCs w:val="18"/>
              </w:rPr>
            </w:pPr>
            <w:r w:rsidRPr="00423CF0">
              <w:rPr>
                <w:rFonts w:ascii="宋体" w:hAnsi="宋体" w:hint="eastAsia"/>
                <w:color w:val="FF0000"/>
                <w:sz w:val="18"/>
                <w:szCs w:val="18"/>
              </w:rPr>
              <w:t>基础化学</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90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60</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30</w:t>
            </w:r>
          </w:p>
        </w:tc>
        <w:tc>
          <w:tcPr>
            <w:tcW w:w="508"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6</w:t>
            </w: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68"/>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9</w:t>
            </w:r>
          </w:p>
        </w:tc>
        <w:tc>
          <w:tcPr>
            <w:tcW w:w="2591" w:type="dxa"/>
            <w:vAlign w:val="bottom"/>
          </w:tcPr>
          <w:p w:rsidR="00350614" w:rsidRPr="00423CF0" w:rsidRDefault="00350614">
            <w:pPr>
              <w:snapToGrid w:val="0"/>
              <w:spacing w:line="240" w:lineRule="exact"/>
              <w:rPr>
                <w:rFonts w:ascii="宋体" w:cs="宋体"/>
                <w:color w:val="FF0000"/>
                <w:sz w:val="18"/>
                <w:szCs w:val="18"/>
              </w:rPr>
            </w:pPr>
            <w:r w:rsidRPr="00423CF0">
              <w:rPr>
                <w:rFonts w:ascii="宋体" w:hAnsi="宋体" w:hint="eastAsia"/>
                <w:color w:val="FF0000"/>
                <w:sz w:val="18"/>
                <w:szCs w:val="18"/>
              </w:rPr>
              <w:t>草食动物解剖生理</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60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45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4</w:t>
            </w: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68"/>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10</w:t>
            </w:r>
          </w:p>
        </w:tc>
        <w:tc>
          <w:tcPr>
            <w:tcW w:w="2591" w:type="dxa"/>
            <w:vAlign w:val="bottom"/>
          </w:tcPr>
          <w:p w:rsidR="00350614" w:rsidRPr="00423CF0" w:rsidRDefault="00350614">
            <w:pPr>
              <w:snapToGrid w:val="0"/>
              <w:spacing w:line="240" w:lineRule="exact"/>
              <w:rPr>
                <w:rFonts w:ascii="宋体" w:cs="宋体"/>
                <w:color w:val="FF0000"/>
                <w:sz w:val="18"/>
                <w:szCs w:val="18"/>
              </w:rPr>
            </w:pPr>
            <w:r w:rsidRPr="00423CF0">
              <w:rPr>
                <w:rFonts w:ascii="宋体" w:hAnsi="宋体" w:hint="eastAsia"/>
                <w:color w:val="FF0000"/>
                <w:sz w:val="18"/>
                <w:szCs w:val="18"/>
              </w:rPr>
              <w:t>动物生物化学</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r>
              <w:rPr>
                <w:rFonts w:ascii="宋体" w:hAnsi="宋体" w:cs="宋体"/>
                <w:sz w:val="18"/>
                <w:szCs w:val="18"/>
              </w:rPr>
              <w:t>4</w:t>
            </w:r>
          </w:p>
        </w:tc>
        <w:tc>
          <w:tcPr>
            <w:tcW w:w="414" w:type="dxa"/>
            <w:vAlign w:val="center"/>
          </w:tcPr>
          <w:p w:rsidR="00350614" w:rsidRDefault="00350614">
            <w:pPr>
              <w:snapToGrid w:val="0"/>
              <w:spacing w:line="240" w:lineRule="exact"/>
              <w:jc w:val="center"/>
              <w:rPr>
                <w:rFonts w:ascii="宋体" w:cs="宋体"/>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r>
              <w:rPr>
                <w:rFonts w:ascii="宋体" w:hAnsi="宋体"/>
                <w:sz w:val="18"/>
                <w:szCs w:val="18"/>
                <w:shd w:val="clear" w:color="auto" w:fill="FFFFFF"/>
              </w:rPr>
              <w:t>2</w:t>
            </w:r>
          </w:p>
        </w:tc>
      </w:tr>
      <w:tr w:rsidR="00350614">
        <w:trPr>
          <w:cantSplit/>
          <w:trHeight w:val="68"/>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11</w:t>
            </w:r>
          </w:p>
        </w:tc>
        <w:tc>
          <w:tcPr>
            <w:tcW w:w="2591" w:type="dxa"/>
            <w:vAlign w:val="bottom"/>
          </w:tcPr>
          <w:p w:rsidR="00350614" w:rsidRPr="00423CF0" w:rsidRDefault="00350614">
            <w:pPr>
              <w:snapToGrid w:val="0"/>
              <w:spacing w:line="240" w:lineRule="exact"/>
              <w:rPr>
                <w:rFonts w:ascii="宋体" w:cs="宋体"/>
                <w:color w:val="FF0000"/>
                <w:sz w:val="18"/>
                <w:szCs w:val="18"/>
              </w:rPr>
            </w:pPr>
            <w:r w:rsidRPr="00423CF0">
              <w:rPr>
                <w:rFonts w:ascii="宋体" w:hAnsi="宋体" w:hint="eastAsia"/>
                <w:color w:val="FF0000"/>
                <w:sz w:val="18"/>
                <w:szCs w:val="18"/>
              </w:rPr>
              <w:t>兽医微生物与免疫</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60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40</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20</w:t>
            </w:r>
          </w:p>
        </w:tc>
        <w:tc>
          <w:tcPr>
            <w:tcW w:w="508" w:type="dxa"/>
            <w:vAlign w:val="center"/>
          </w:tcPr>
          <w:p w:rsidR="00350614" w:rsidRDefault="00350614">
            <w:pPr>
              <w:snapToGrid w:val="0"/>
              <w:spacing w:line="240" w:lineRule="exact"/>
              <w:jc w:val="center"/>
              <w:rPr>
                <w:rFonts w:ascii="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4</w:t>
            </w:r>
          </w:p>
        </w:tc>
        <w:tc>
          <w:tcPr>
            <w:tcW w:w="414" w:type="dxa"/>
            <w:vAlign w:val="center"/>
          </w:tcPr>
          <w:p w:rsidR="00350614" w:rsidRDefault="00350614">
            <w:pPr>
              <w:snapToGrid w:val="0"/>
              <w:spacing w:line="240" w:lineRule="exact"/>
              <w:jc w:val="center"/>
              <w:rPr>
                <w:rFonts w:ascii="宋体" w:cs="宋体"/>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r>
              <w:rPr>
                <w:rFonts w:ascii="宋体" w:hAnsi="宋体"/>
                <w:sz w:val="18"/>
                <w:szCs w:val="18"/>
                <w:shd w:val="clear" w:color="auto" w:fill="FFFFFF"/>
              </w:rPr>
              <w:t>2</w:t>
            </w: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12</w:t>
            </w:r>
          </w:p>
        </w:tc>
        <w:tc>
          <w:tcPr>
            <w:tcW w:w="2591" w:type="dxa"/>
            <w:vAlign w:val="bottom"/>
          </w:tcPr>
          <w:p w:rsidR="00350614" w:rsidRPr="00423CF0" w:rsidRDefault="00350614">
            <w:pPr>
              <w:snapToGrid w:val="0"/>
              <w:spacing w:line="240" w:lineRule="exact"/>
              <w:rPr>
                <w:rFonts w:ascii="宋体" w:cs="宋体"/>
                <w:color w:val="FF0000"/>
                <w:sz w:val="18"/>
                <w:szCs w:val="18"/>
              </w:rPr>
            </w:pPr>
            <w:r w:rsidRPr="00423CF0">
              <w:rPr>
                <w:rFonts w:ascii="宋体" w:hAnsi="宋体" w:hint="eastAsia"/>
                <w:color w:val="FF0000"/>
                <w:sz w:val="18"/>
                <w:szCs w:val="18"/>
              </w:rPr>
              <w:t>动物遗传育种</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4</w:t>
            </w:r>
          </w:p>
        </w:tc>
        <w:tc>
          <w:tcPr>
            <w:tcW w:w="414" w:type="dxa"/>
            <w:vAlign w:val="center"/>
          </w:tcPr>
          <w:p w:rsidR="00350614" w:rsidRDefault="00350614">
            <w:pPr>
              <w:snapToGrid w:val="0"/>
              <w:spacing w:line="240" w:lineRule="exact"/>
              <w:jc w:val="center"/>
              <w:rPr>
                <w:rFonts w:ascii="宋体" w:cs="宋体"/>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567"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13</w:t>
            </w:r>
          </w:p>
        </w:tc>
        <w:tc>
          <w:tcPr>
            <w:tcW w:w="2591" w:type="dxa"/>
            <w:vAlign w:val="bottom"/>
          </w:tcPr>
          <w:p w:rsidR="00350614" w:rsidRPr="00BF5156" w:rsidRDefault="00350614" w:rsidP="00BF5156">
            <w:pPr>
              <w:snapToGrid w:val="0"/>
              <w:spacing w:line="240" w:lineRule="exact"/>
              <w:rPr>
                <w:rFonts w:ascii="宋体" w:cs="宋体"/>
                <w:color w:val="FF0000"/>
                <w:sz w:val="18"/>
                <w:szCs w:val="18"/>
              </w:rPr>
            </w:pPr>
            <w:r w:rsidRPr="00BF5156">
              <w:rPr>
                <w:rFonts w:ascii="宋体" w:hAnsi="宋体" w:hint="eastAsia"/>
                <w:color w:val="000000"/>
                <w:sz w:val="18"/>
                <w:szCs w:val="18"/>
              </w:rPr>
              <w:t>家畜环境卫生附牧场设计</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w:t>
            </w: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r>
              <w:rPr>
                <w:rFonts w:ascii="宋体"/>
                <w:sz w:val="18"/>
                <w:szCs w:val="18"/>
                <w:shd w:val="clear" w:color="auto" w:fill="FFFFFF"/>
              </w:rPr>
              <w:t>3</w:t>
            </w: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14</w:t>
            </w:r>
          </w:p>
        </w:tc>
        <w:tc>
          <w:tcPr>
            <w:tcW w:w="2591" w:type="dxa"/>
            <w:vAlign w:val="bottom"/>
          </w:tcPr>
          <w:p w:rsidR="00350614" w:rsidRPr="00BF5156" w:rsidRDefault="00350614">
            <w:pPr>
              <w:snapToGrid w:val="0"/>
              <w:spacing w:line="240" w:lineRule="exact"/>
              <w:rPr>
                <w:rFonts w:ascii="宋体" w:cs="宋体"/>
                <w:color w:val="FF0000"/>
                <w:sz w:val="18"/>
                <w:szCs w:val="18"/>
              </w:rPr>
            </w:pPr>
            <w:r w:rsidRPr="00BF5156">
              <w:rPr>
                <w:rFonts w:ascii="宋体" w:hAnsi="宋体" w:hint="eastAsia"/>
                <w:color w:val="FF0000"/>
                <w:sz w:val="18"/>
                <w:szCs w:val="18"/>
              </w:rPr>
              <w:t>草食动物营养与饲料</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3</w:t>
            </w:r>
          </w:p>
        </w:tc>
        <w:tc>
          <w:tcPr>
            <w:tcW w:w="507"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r>
              <w:rPr>
                <w:rFonts w:ascii="宋体" w:hAnsi="宋体"/>
                <w:sz w:val="18"/>
                <w:szCs w:val="18"/>
                <w:shd w:val="clear" w:color="auto" w:fill="FFFFFF"/>
              </w:rPr>
              <w:t>3</w:t>
            </w:r>
          </w:p>
        </w:tc>
        <w:tc>
          <w:tcPr>
            <w:tcW w:w="567" w:type="dxa"/>
            <w:vAlign w:val="center"/>
          </w:tcPr>
          <w:p w:rsidR="00350614" w:rsidRDefault="00350614">
            <w:pPr>
              <w:shd w:val="clear" w:color="auto" w:fill="FFFFFF"/>
              <w:snapToGrid w:val="0"/>
              <w:spacing w:line="240" w:lineRule="exact"/>
              <w:jc w:val="center"/>
              <w:rPr>
                <w:rFonts w:ascii="宋体"/>
                <w:color w:val="FF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15</w:t>
            </w:r>
          </w:p>
        </w:tc>
        <w:tc>
          <w:tcPr>
            <w:tcW w:w="2591" w:type="dxa"/>
            <w:vAlign w:val="bottom"/>
          </w:tcPr>
          <w:p w:rsidR="00350614" w:rsidRDefault="00350614">
            <w:pPr>
              <w:snapToGrid w:val="0"/>
              <w:spacing w:line="240" w:lineRule="exact"/>
              <w:rPr>
                <w:rFonts w:ascii="宋体" w:cs="宋体"/>
                <w:sz w:val="18"/>
                <w:szCs w:val="18"/>
              </w:rPr>
            </w:pPr>
            <w:r>
              <w:rPr>
                <w:rFonts w:ascii="宋体" w:hAnsi="宋体" w:hint="eastAsia"/>
                <w:sz w:val="18"/>
                <w:szCs w:val="18"/>
              </w:rPr>
              <w:t>草食动物保健基础</w:t>
            </w:r>
          </w:p>
        </w:tc>
        <w:tc>
          <w:tcPr>
            <w:tcW w:w="565" w:type="dxa"/>
            <w:vAlign w:val="center"/>
          </w:tcPr>
          <w:p w:rsidR="00350614" w:rsidRDefault="00350614">
            <w:pPr>
              <w:snapToGrid w:val="0"/>
              <w:spacing w:line="240" w:lineRule="exact"/>
              <w:jc w:val="center"/>
              <w:rPr>
                <w:rFonts w:ascii="宋体"/>
                <w:sz w:val="18"/>
                <w:szCs w:val="18"/>
              </w:rPr>
            </w:pPr>
            <w:r>
              <w:rPr>
                <w:rFonts w:ascii="宋体" w:hAnsi="宋体"/>
                <w:sz w:val="18"/>
                <w:szCs w:val="18"/>
              </w:rPr>
              <w:t>70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50</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20</w:t>
            </w:r>
          </w:p>
        </w:tc>
        <w:tc>
          <w:tcPr>
            <w:tcW w:w="508" w:type="dxa"/>
            <w:vAlign w:val="center"/>
          </w:tcPr>
          <w:p w:rsidR="00350614" w:rsidRDefault="00350614">
            <w:pPr>
              <w:snapToGrid w:val="0"/>
              <w:spacing w:line="240" w:lineRule="exact"/>
              <w:jc w:val="center"/>
              <w:rPr>
                <w:rFonts w:ascii="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p>
        </w:tc>
        <w:tc>
          <w:tcPr>
            <w:tcW w:w="414" w:type="dxa"/>
            <w:vAlign w:val="center"/>
          </w:tcPr>
          <w:p w:rsidR="00350614" w:rsidRDefault="00350614">
            <w:pPr>
              <w:snapToGrid w:val="0"/>
              <w:spacing w:line="240" w:lineRule="exact"/>
              <w:jc w:val="center"/>
              <w:rPr>
                <w:rFonts w:ascii="宋体" w:cs="宋体"/>
                <w:sz w:val="18"/>
                <w:szCs w:val="18"/>
              </w:rPr>
            </w:pPr>
            <w:r>
              <w:rPr>
                <w:rFonts w:ascii="宋体" w:hAnsi="宋体" w:cs="宋体"/>
                <w:sz w:val="18"/>
                <w:szCs w:val="18"/>
              </w:rPr>
              <w:t>4</w:t>
            </w: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16</w:t>
            </w:r>
          </w:p>
        </w:tc>
        <w:tc>
          <w:tcPr>
            <w:tcW w:w="2591" w:type="dxa"/>
            <w:vAlign w:val="bottom"/>
          </w:tcPr>
          <w:p w:rsidR="00350614" w:rsidRPr="00BF5156" w:rsidRDefault="00350614">
            <w:pPr>
              <w:snapToGrid w:val="0"/>
              <w:spacing w:line="240" w:lineRule="exact"/>
              <w:rPr>
                <w:rFonts w:ascii="宋体" w:cs="宋体"/>
                <w:color w:val="FF0000"/>
                <w:sz w:val="18"/>
                <w:szCs w:val="18"/>
              </w:rPr>
            </w:pPr>
            <w:r w:rsidRPr="00BF5156">
              <w:rPr>
                <w:rFonts w:ascii="宋体" w:hAnsi="宋体" w:hint="eastAsia"/>
                <w:color w:val="FF0000"/>
                <w:sz w:val="18"/>
                <w:szCs w:val="18"/>
              </w:rPr>
              <w:t>草食动物繁殖技术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5</w:t>
            </w:r>
            <w:r>
              <w:rPr>
                <w:rFonts w:ascii="宋体"/>
                <w:color w:val="000000"/>
                <w:sz w:val="18"/>
                <w:szCs w:val="18"/>
              </w:rPr>
              <w:t>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40</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w:t>
            </w:r>
            <w:r>
              <w:rPr>
                <w:rFonts w:ascii="宋体"/>
                <w:color w:val="000000"/>
                <w:sz w:val="18"/>
                <w:szCs w:val="18"/>
              </w:rPr>
              <w:t>0</w:t>
            </w:r>
          </w:p>
        </w:tc>
        <w:tc>
          <w:tcPr>
            <w:tcW w:w="508"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w:t>
            </w: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r>
              <w:rPr>
                <w:rFonts w:ascii="宋体" w:hAnsi="宋体"/>
                <w:sz w:val="18"/>
                <w:szCs w:val="18"/>
                <w:shd w:val="clear" w:color="auto" w:fill="FFFFFF"/>
              </w:rPr>
              <w:t>3</w:t>
            </w:r>
          </w:p>
        </w:tc>
        <w:tc>
          <w:tcPr>
            <w:tcW w:w="567"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r>
      <w:tr w:rsidR="00350614">
        <w:trPr>
          <w:cantSplit/>
          <w:trHeight w:val="139"/>
          <w:jc w:val="center"/>
        </w:trPr>
        <w:tc>
          <w:tcPr>
            <w:tcW w:w="413" w:type="dxa"/>
            <w:vAlign w:val="center"/>
          </w:tcPr>
          <w:p w:rsidR="00350614" w:rsidRDefault="00350614">
            <w:pPr>
              <w:shd w:val="clear" w:color="auto" w:fill="FFFFFF"/>
              <w:snapToGrid w:val="0"/>
              <w:spacing w:line="240" w:lineRule="exact"/>
              <w:rPr>
                <w:rFonts w:ascii="宋体" w:cs="Arial"/>
                <w:color w:val="000000"/>
                <w:sz w:val="18"/>
                <w:szCs w:val="18"/>
              </w:rPr>
            </w:pPr>
          </w:p>
        </w:tc>
        <w:tc>
          <w:tcPr>
            <w:tcW w:w="3005" w:type="dxa"/>
            <w:gridSpan w:val="2"/>
            <w:vAlign w:val="bottom"/>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小计</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530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375</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155</w:t>
            </w:r>
          </w:p>
        </w:tc>
        <w:tc>
          <w:tcPr>
            <w:tcW w:w="508"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r>
      <w:tr w:rsidR="00350614">
        <w:trPr>
          <w:cantSplit/>
          <w:trHeight w:val="315"/>
          <w:jc w:val="center"/>
        </w:trPr>
        <w:tc>
          <w:tcPr>
            <w:tcW w:w="413" w:type="dxa"/>
            <w:vMerge w:val="restart"/>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专业技能模块</w:t>
            </w:r>
          </w:p>
        </w:tc>
        <w:tc>
          <w:tcPr>
            <w:tcW w:w="414" w:type="dxa"/>
            <w:vAlign w:val="bottom"/>
          </w:tcPr>
          <w:p w:rsidR="00350614" w:rsidRDefault="00350614">
            <w:pPr>
              <w:snapToGrid w:val="0"/>
              <w:spacing w:line="240" w:lineRule="exact"/>
              <w:jc w:val="center"/>
              <w:rPr>
                <w:rFonts w:ascii="宋体" w:cs="宋体"/>
                <w:sz w:val="18"/>
                <w:szCs w:val="18"/>
              </w:rPr>
            </w:pPr>
            <w:r>
              <w:rPr>
                <w:rFonts w:ascii="宋体" w:hAnsi="宋体"/>
                <w:sz w:val="18"/>
                <w:szCs w:val="18"/>
              </w:rPr>
              <w:t>17</w:t>
            </w:r>
          </w:p>
        </w:tc>
        <w:tc>
          <w:tcPr>
            <w:tcW w:w="2591" w:type="dxa"/>
            <w:vAlign w:val="bottom"/>
          </w:tcPr>
          <w:p w:rsidR="00350614" w:rsidRDefault="00350614">
            <w:pPr>
              <w:snapToGrid w:val="0"/>
              <w:spacing w:line="240" w:lineRule="exact"/>
              <w:rPr>
                <w:rFonts w:ascii="宋体" w:cs="宋体"/>
                <w:color w:val="000000"/>
                <w:sz w:val="18"/>
                <w:szCs w:val="18"/>
              </w:rPr>
            </w:pPr>
            <w:r>
              <w:rPr>
                <w:rFonts w:ascii="宋体" w:hAnsi="宋体" w:cs="宋体" w:hint="eastAsia"/>
                <w:color w:val="000000"/>
                <w:kern w:val="0"/>
                <w:sz w:val="18"/>
                <w:szCs w:val="18"/>
              </w:rPr>
              <w:t>牧草栽培技术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30</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10</w:t>
            </w:r>
          </w:p>
        </w:tc>
        <w:tc>
          <w:tcPr>
            <w:tcW w:w="508"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w:t>
            </w:r>
          </w:p>
        </w:tc>
        <w:tc>
          <w:tcPr>
            <w:tcW w:w="507"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315"/>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18</w:t>
            </w:r>
          </w:p>
        </w:tc>
        <w:tc>
          <w:tcPr>
            <w:tcW w:w="2591" w:type="dxa"/>
            <w:vAlign w:val="bottom"/>
          </w:tcPr>
          <w:p w:rsidR="00350614" w:rsidRDefault="00350614">
            <w:pPr>
              <w:snapToGrid w:val="0"/>
              <w:spacing w:line="240" w:lineRule="exact"/>
              <w:rPr>
                <w:rFonts w:ascii="宋体" w:cs="宋体"/>
                <w:color w:val="000000"/>
                <w:kern w:val="0"/>
                <w:sz w:val="18"/>
                <w:szCs w:val="18"/>
              </w:rPr>
            </w:pPr>
            <w:r>
              <w:rPr>
                <w:rFonts w:ascii="宋体" w:hAnsi="宋体" w:cs="宋体" w:hint="eastAsia"/>
                <w:color w:val="000000"/>
                <w:kern w:val="0"/>
                <w:sz w:val="18"/>
                <w:szCs w:val="18"/>
              </w:rPr>
              <w:t>饲草加工技术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20</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10</w:t>
            </w:r>
          </w:p>
        </w:tc>
        <w:tc>
          <w:tcPr>
            <w:tcW w:w="508"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olor w:val="000000"/>
                <w:sz w:val="18"/>
                <w:szCs w:val="18"/>
              </w:rPr>
            </w:pPr>
          </w:p>
        </w:tc>
        <w:tc>
          <w:tcPr>
            <w:tcW w:w="507" w:type="dxa"/>
            <w:vAlign w:val="center"/>
          </w:tcPr>
          <w:p w:rsidR="00350614" w:rsidRDefault="00350614">
            <w:pPr>
              <w:snapToGrid w:val="0"/>
              <w:spacing w:line="240" w:lineRule="exact"/>
              <w:jc w:val="center"/>
              <w:rPr>
                <w:rFonts w:ascii="宋体" w:cs="宋体"/>
                <w:color w:val="000000"/>
                <w:sz w:val="18"/>
                <w:szCs w:val="18"/>
              </w:rPr>
            </w:pPr>
            <w:r>
              <w:rPr>
                <w:rFonts w:ascii="宋体" w:hAnsi="宋体" w:cs="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19</w:t>
            </w:r>
          </w:p>
        </w:tc>
        <w:tc>
          <w:tcPr>
            <w:tcW w:w="2591" w:type="dxa"/>
            <w:vAlign w:val="bottom"/>
          </w:tcPr>
          <w:p w:rsidR="00350614" w:rsidRDefault="00350614">
            <w:pPr>
              <w:snapToGrid w:val="0"/>
              <w:spacing w:line="240" w:lineRule="exact"/>
              <w:rPr>
                <w:rFonts w:ascii="宋体" w:cs="宋体"/>
                <w:color w:val="000000"/>
                <w:sz w:val="18"/>
                <w:szCs w:val="18"/>
              </w:rPr>
            </w:pPr>
            <w:r>
              <w:rPr>
                <w:rFonts w:ascii="宋体" w:hAnsi="宋体" w:hint="eastAsia"/>
                <w:color w:val="000000"/>
                <w:sz w:val="18"/>
                <w:szCs w:val="18"/>
              </w:rPr>
              <w:t>牛生产</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70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55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0.5</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5</w:t>
            </w: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r>
              <w:rPr>
                <w:rFonts w:ascii="宋体" w:hAnsi="宋体"/>
                <w:bCs/>
                <w:color w:val="000000"/>
                <w:sz w:val="18"/>
                <w:szCs w:val="18"/>
                <w:shd w:val="clear" w:color="auto" w:fill="FFFFFF"/>
              </w:rPr>
              <w:t>4</w:t>
            </w:r>
          </w:p>
        </w:tc>
        <w:tc>
          <w:tcPr>
            <w:tcW w:w="567" w:type="dxa"/>
            <w:vAlign w:val="center"/>
          </w:tcPr>
          <w:p w:rsidR="00350614" w:rsidRDefault="00350614">
            <w:pPr>
              <w:shd w:val="clear" w:color="auto" w:fill="FFFFFF"/>
              <w:snapToGrid w:val="0"/>
              <w:spacing w:line="240" w:lineRule="exact"/>
              <w:jc w:val="center"/>
              <w:rPr>
                <w:rFonts w:ascii="宋体"/>
                <w:color w:val="FF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s="宋体"/>
                <w:color w:val="000000"/>
                <w:sz w:val="18"/>
                <w:szCs w:val="18"/>
              </w:rPr>
            </w:pPr>
            <w:r>
              <w:rPr>
                <w:rFonts w:ascii="宋体" w:hAnsi="宋体"/>
                <w:color w:val="000000"/>
                <w:sz w:val="18"/>
                <w:szCs w:val="18"/>
              </w:rPr>
              <w:t>20</w:t>
            </w:r>
          </w:p>
        </w:tc>
        <w:tc>
          <w:tcPr>
            <w:tcW w:w="2591" w:type="dxa"/>
            <w:vAlign w:val="bottom"/>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羊生产</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40</w:t>
            </w:r>
          </w:p>
        </w:tc>
        <w:tc>
          <w:tcPr>
            <w:tcW w:w="601"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25</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15</w:t>
            </w:r>
          </w:p>
        </w:tc>
        <w:tc>
          <w:tcPr>
            <w:tcW w:w="508"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0.5</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r>
              <w:rPr>
                <w:rFonts w:ascii="宋体" w:hAnsi="宋体"/>
                <w:color w:val="000000"/>
                <w:sz w:val="18"/>
                <w:szCs w:val="18"/>
                <w:shd w:val="clear" w:color="auto" w:fill="FFFFFF"/>
              </w:rPr>
              <w:t>4</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21</w:t>
            </w:r>
          </w:p>
        </w:tc>
        <w:tc>
          <w:tcPr>
            <w:tcW w:w="2591" w:type="dxa"/>
            <w:vAlign w:val="bottom"/>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兔生产</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20</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10</w:t>
            </w:r>
          </w:p>
        </w:tc>
        <w:tc>
          <w:tcPr>
            <w:tcW w:w="508"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w:t>
            </w: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Cs/>
                <w:color w:val="FF0000"/>
                <w:sz w:val="18"/>
                <w:szCs w:val="18"/>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22</w:t>
            </w:r>
          </w:p>
        </w:tc>
        <w:tc>
          <w:tcPr>
            <w:tcW w:w="2591" w:type="dxa"/>
            <w:vAlign w:val="center"/>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草食动物普通病诊疗技术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45</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31</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14</w:t>
            </w:r>
          </w:p>
        </w:tc>
        <w:tc>
          <w:tcPr>
            <w:tcW w:w="508" w:type="dxa"/>
            <w:vMerge w:val="restart"/>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w:t>
            </w: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
                <w:color w:val="000000"/>
                <w:sz w:val="18"/>
                <w:szCs w:val="18"/>
                <w:bdr w:val="single" w:sz="4" w:space="0" w:color="auto"/>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23</w:t>
            </w:r>
          </w:p>
        </w:tc>
        <w:tc>
          <w:tcPr>
            <w:tcW w:w="2591" w:type="dxa"/>
            <w:vAlign w:val="center"/>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草食动物传染病诊疗技术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45</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31</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14</w:t>
            </w:r>
          </w:p>
        </w:tc>
        <w:tc>
          <w:tcPr>
            <w:tcW w:w="508" w:type="dxa"/>
            <w:vMerge/>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
                <w:color w:val="000000"/>
                <w:sz w:val="18"/>
                <w:szCs w:val="18"/>
                <w:bdr w:val="single" w:sz="4" w:space="0" w:color="auto"/>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r>
      <w:tr w:rsidR="00350614">
        <w:trPr>
          <w:cantSplit/>
          <w:trHeight w:val="139"/>
          <w:jc w:val="center"/>
        </w:trPr>
        <w:tc>
          <w:tcPr>
            <w:tcW w:w="413" w:type="dxa"/>
            <w:vMerge/>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414" w:type="dxa"/>
            <w:vAlign w:val="bottom"/>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24</w:t>
            </w:r>
          </w:p>
        </w:tc>
        <w:tc>
          <w:tcPr>
            <w:tcW w:w="2591" w:type="dxa"/>
            <w:vAlign w:val="center"/>
          </w:tcPr>
          <w:p w:rsidR="00350614" w:rsidRDefault="00350614">
            <w:pPr>
              <w:snapToGrid w:val="0"/>
              <w:spacing w:line="240" w:lineRule="exact"/>
              <w:rPr>
                <w:rFonts w:ascii="宋体"/>
                <w:color w:val="000000"/>
                <w:sz w:val="18"/>
                <w:szCs w:val="18"/>
              </w:rPr>
            </w:pPr>
            <w:r>
              <w:rPr>
                <w:rFonts w:ascii="宋体" w:hAnsi="宋体" w:hint="eastAsia"/>
                <w:color w:val="000000"/>
                <w:sz w:val="18"/>
                <w:szCs w:val="18"/>
              </w:rPr>
              <w:t>草食动物产科病诊疗技术</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28</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12</w:t>
            </w:r>
          </w:p>
        </w:tc>
        <w:tc>
          <w:tcPr>
            <w:tcW w:w="508" w:type="dxa"/>
            <w:vMerge/>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
                <w:color w:val="000000"/>
                <w:sz w:val="18"/>
                <w:szCs w:val="18"/>
                <w:bdr w:val="single" w:sz="4" w:space="0" w:color="auto"/>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r>
      <w:tr w:rsidR="00350614">
        <w:trPr>
          <w:cantSplit/>
          <w:trHeight w:val="88"/>
          <w:jc w:val="center"/>
        </w:trPr>
        <w:tc>
          <w:tcPr>
            <w:tcW w:w="413" w:type="dxa"/>
            <w:vMerge/>
            <w:vAlign w:val="center"/>
          </w:tcPr>
          <w:p w:rsidR="00350614" w:rsidRDefault="00350614">
            <w:pPr>
              <w:shd w:val="clear" w:color="auto" w:fill="FFFFFF"/>
              <w:snapToGrid w:val="0"/>
              <w:spacing w:line="240" w:lineRule="exact"/>
              <w:rPr>
                <w:rFonts w:ascii="宋体" w:cs="Arial"/>
                <w:color w:val="000000"/>
                <w:sz w:val="18"/>
                <w:szCs w:val="18"/>
              </w:rPr>
            </w:pPr>
          </w:p>
        </w:tc>
        <w:tc>
          <w:tcPr>
            <w:tcW w:w="3005" w:type="dxa"/>
            <w:gridSpan w:val="2"/>
            <w:vAlign w:val="bottom"/>
          </w:tcPr>
          <w:p w:rsidR="00350614" w:rsidRDefault="00350614">
            <w:pPr>
              <w:snapToGrid w:val="0"/>
              <w:spacing w:line="240" w:lineRule="exact"/>
              <w:rPr>
                <w:rFonts w:ascii="宋体" w:cs="宋体"/>
                <w:color w:val="000000"/>
                <w:sz w:val="18"/>
                <w:szCs w:val="18"/>
              </w:rPr>
            </w:pPr>
            <w:r>
              <w:rPr>
                <w:rFonts w:ascii="宋体" w:hAnsi="宋体" w:cs="宋体" w:hint="eastAsia"/>
                <w:color w:val="000000"/>
                <w:sz w:val="18"/>
                <w:szCs w:val="18"/>
              </w:rPr>
              <w:t>小计</w:t>
            </w:r>
          </w:p>
        </w:tc>
        <w:tc>
          <w:tcPr>
            <w:tcW w:w="565"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340</w:t>
            </w:r>
          </w:p>
        </w:tc>
        <w:tc>
          <w:tcPr>
            <w:tcW w:w="601"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240</w:t>
            </w:r>
          </w:p>
        </w:tc>
        <w:tc>
          <w:tcPr>
            <w:tcW w:w="507" w:type="dxa"/>
            <w:vAlign w:val="center"/>
          </w:tcPr>
          <w:p w:rsidR="00350614" w:rsidRDefault="00350614">
            <w:pPr>
              <w:snapToGrid w:val="0"/>
              <w:spacing w:line="240" w:lineRule="exact"/>
              <w:jc w:val="center"/>
              <w:rPr>
                <w:rFonts w:ascii="宋体"/>
                <w:color w:val="000000"/>
                <w:sz w:val="18"/>
                <w:szCs w:val="18"/>
              </w:rPr>
            </w:pPr>
            <w:r>
              <w:rPr>
                <w:rFonts w:ascii="宋体"/>
                <w:color w:val="000000"/>
                <w:sz w:val="18"/>
                <w:szCs w:val="18"/>
              </w:rPr>
              <w:t>100</w:t>
            </w:r>
          </w:p>
        </w:tc>
        <w:tc>
          <w:tcPr>
            <w:tcW w:w="508"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414" w:type="dxa"/>
            <w:vAlign w:val="center"/>
          </w:tcPr>
          <w:p w:rsidR="00350614" w:rsidRDefault="00350614">
            <w:pPr>
              <w:snapToGrid w:val="0"/>
              <w:spacing w:line="240" w:lineRule="exact"/>
              <w:jc w:val="center"/>
              <w:rPr>
                <w:rFonts w:ascii="宋体" w:cs="宋体"/>
                <w:color w:val="000000"/>
                <w:sz w:val="18"/>
                <w:szCs w:val="18"/>
              </w:rPr>
            </w:pPr>
          </w:p>
        </w:tc>
        <w:tc>
          <w:tcPr>
            <w:tcW w:w="507" w:type="dxa"/>
            <w:vAlign w:val="center"/>
          </w:tcPr>
          <w:p w:rsidR="00350614" w:rsidRDefault="00350614">
            <w:pPr>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bCs/>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b/>
                <w:color w:val="000000"/>
                <w:sz w:val="18"/>
                <w:szCs w:val="18"/>
                <w:bdr w:val="single" w:sz="4" w:space="0" w:color="auto"/>
                <w:shd w:val="clear" w:color="auto" w:fill="FFFFFF"/>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r>
      <w:tr w:rsidR="00350614">
        <w:trPr>
          <w:cantSplit/>
          <w:trHeight w:val="216"/>
          <w:jc w:val="center"/>
        </w:trPr>
        <w:tc>
          <w:tcPr>
            <w:tcW w:w="3418" w:type="dxa"/>
            <w:gridSpan w:val="3"/>
            <w:vAlign w:val="center"/>
          </w:tcPr>
          <w:p w:rsidR="00350614" w:rsidRDefault="00350614">
            <w:pPr>
              <w:spacing w:line="240" w:lineRule="exact"/>
              <w:jc w:val="center"/>
              <w:rPr>
                <w:rFonts w:ascii="宋体"/>
                <w:bCs/>
                <w:color w:val="000000"/>
                <w:sz w:val="18"/>
                <w:szCs w:val="18"/>
              </w:rPr>
            </w:pPr>
            <w:r>
              <w:rPr>
                <w:rFonts w:ascii="宋体" w:hAnsi="宋体" w:hint="eastAsia"/>
                <w:bCs/>
                <w:color w:val="000000"/>
                <w:sz w:val="18"/>
                <w:szCs w:val="18"/>
              </w:rPr>
              <w:t>素质拓展教育模块</w:t>
            </w:r>
          </w:p>
        </w:tc>
        <w:tc>
          <w:tcPr>
            <w:tcW w:w="565"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160</w:t>
            </w:r>
          </w:p>
        </w:tc>
        <w:tc>
          <w:tcPr>
            <w:tcW w:w="601"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160</w:t>
            </w: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08"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color w:val="000000"/>
                <w:sz w:val="18"/>
                <w:szCs w:val="18"/>
                <w:shd w:val="clear" w:color="auto" w:fill="FFFFFF"/>
              </w:rPr>
              <w:t>1</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rPr>
            </w:pPr>
          </w:p>
        </w:tc>
      </w:tr>
      <w:tr w:rsidR="00350614">
        <w:trPr>
          <w:cantSplit/>
          <w:trHeight w:val="216"/>
          <w:jc w:val="center"/>
        </w:trPr>
        <w:tc>
          <w:tcPr>
            <w:tcW w:w="3418" w:type="dxa"/>
            <w:gridSpan w:val="3"/>
            <w:vAlign w:val="center"/>
          </w:tcPr>
          <w:p w:rsidR="00350614" w:rsidRDefault="00350614">
            <w:pPr>
              <w:spacing w:line="240" w:lineRule="exact"/>
              <w:jc w:val="center"/>
              <w:rPr>
                <w:rFonts w:ascii="宋体"/>
                <w:bCs/>
                <w:color w:val="000000"/>
                <w:sz w:val="18"/>
                <w:szCs w:val="18"/>
              </w:rPr>
            </w:pPr>
            <w:r>
              <w:rPr>
                <w:rFonts w:ascii="宋体" w:hAnsi="宋体" w:hint="eastAsia"/>
                <w:bCs/>
                <w:color w:val="000000"/>
                <w:sz w:val="18"/>
                <w:szCs w:val="18"/>
              </w:rPr>
              <w:t>能力拓展教育模块</w:t>
            </w:r>
          </w:p>
        </w:tc>
        <w:tc>
          <w:tcPr>
            <w:tcW w:w="565"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160</w:t>
            </w:r>
          </w:p>
        </w:tc>
        <w:tc>
          <w:tcPr>
            <w:tcW w:w="601"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160</w:t>
            </w: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08"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5</w:t>
            </w: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2</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67" w:type="dxa"/>
            <w:vAlign w:val="center"/>
          </w:tcPr>
          <w:p w:rsidR="00350614" w:rsidRDefault="00350614">
            <w:pPr>
              <w:shd w:val="clear" w:color="auto" w:fill="FFFFFF"/>
              <w:snapToGrid w:val="0"/>
              <w:spacing w:line="240" w:lineRule="exact"/>
              <w:jc w:val="center"/>
              <w:rPr>
                <w:rFonts w:ascii="宋体"/>
                <w:color w:val="000000"/>
                <w:sz w:val="18"/>
                <w:szCs w:val="18"/>
              </w:rPr>
            </w:pPr>
          </w:p>
        </w:tc>
      </w:tr>
      <w:tr w:rsidR="00350614">
        <w:trPr>
          <w:cantSplit/>
          <w:trHeight w:val="345"/>
          <w:jc w:val="center"/>
        </w:trPr>
        <w:tc>
          <w:tcPr>
            <w:tcW w:w="3418" w:type="dxa"/>
            <w:gridSpan w:val="3"/>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r>
              <w:rPr>
                <w:rFonts w:ascii="宋体" w:hAnsi="宋体" w:cs="Arial" w:hint="eastAsia"/>
                <w:color w:val="000000"/>
                <w:sz w:val="18"/>
                <w:szCs w:val="18"/>
              </w:rPr>
              <w:t>专业实训（周数）</w:t>
            </w:r>
          </w:p>
        </w:tc>
        <w:tc>
          <w:tcPr>
            <w:tcW w:w="565"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601"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08"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07" w:type="dxa"/>
            <w:vAlign w:val="center"/>
          </w:tcPr>
          <w:p w:rsidR="00350614" w:rsidRDefault="00350614">
            <w:pPr>
              <w:shd w:val="clear" w:color="auto" w:fill="FFFFFF"/>
              <w:snapToGrid w:val="0"/>
              <w:spacing w:line="240" w:lineRule="exact"/>
              <w:jc w:val="center"/>
              <w:rPr>
                <w:rFonts w:ascii="宋体"/>
                <w:color w:val="000000"/>
                <w:sz w:val="18"/>
                <w:szCs w:val="18"/>
              </w:rPr>
            </w:pPr>
            <w:r>
              <w:rPr>
                <w:rFonts w:ascii="宋体"/>
                <w:color w:val="000000"/>
                <w:sz w:val="18"/>
                <w:szCs w:val="18"/>
              </w:rPr>
              <w:t>3</w:t>
            </w: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414" w:type="dxa"/>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r>
      <w:tr w:rsidR="00350614">
        <w:trPr>
          <w:cantSplit/>
          <w:trHeight w:val="237"/>
          <w:jc w:val="center"/>
        </w:trPr>
        <w:tc>
          <w:tcPr>
            <w:tcW w:w="3418" w:type="dxa"/>
            <w:gridSpan w:val="3"/>
            <w:vAlign w:val="center"/>
          </w:tcPr>
          <w:p w:rsidR="00350614" w:rsidRDefault="00350614">
            <w:pPr>
              <w:shd w:val="clear" w:color="auto" w:fill="FFFFFF"/>
              <w:snapToGrid w:val="0"/>
              <w:spacing w:line="240" w:lineRule="exact"/>
              <w:jc w:val="center"/>
              <w:rPr>
                <w:rFonts w:ascii="宋体" w:cs="Arial"/>
                <w:color w:val="000000"/>
                <w:sz w:val="18"/>
                <w:szCs w:val="18"/>
              </w:rPr>
            </w:pPr>
            <w:r>
              <w:rPr>
                <w:rFonts w:ascii="宋体" w:hAnsi="宋体" w:cs="Arial" w:hint="eastAsia"/>
                <w:color w:val="000000"/>
                <w:sz w:val="18"/>
                <w:szCs w:val="18"/>
              </w:rPr>
              <w:t>总学时及周学时</w:t>
            </w:r>
          </w:p>
        </w:tc>
        <w:tc>
          <w:tcPr>
            <w:tcW w:w="565" w:type="dxa"/>
            <w:vAlign w:val="center"/>
          </w:tcPr>
          <w:p w:rsidR="00350614" w:rsidRDefault="00350614">
            <w:pPr>
              <w:snapToGrid w:val="0"/>
              <w:spacing w:line="240" w:lineRule="exact"/>
              <w:jc w:val="center"/>
              <w:rPr>
                <w:rFonts w:ascii="宋体"/>
                <w:color w:val="000000"/>
                <w:sz w:val="16"/>
                <w:szCs w:val="18"/>
              </w:rPr>
            </w:pPr>
            <w:r>
              <w:rPr>
                <w:color w:val="000000"/>
                <w:sz w:val="16"/>
                <w:szCs w:val="18"/>
              </w:rPr>
              <w:t>1343</w:t>
            </w:r>
          </w:p>
        </w:tc>
        <w:tc>
          <w:tcPr>
            <w:tcW w:w="601" w:type="dxa"/>
            <w:vAlign w:val="center"/>
          </w:tcPr>
          <w:p w:rsidR="00350614" w:rsidRDefault="00350614">
            <w:pPr>
              <w:snapToGrid w:val="0"/>
              <w:spacing w:line="240" w:lineRule="exact"/>
              <w:jc w:val="center"/>
              <w:rPr>
                <w:rFonts w:ascii="宋体"/>
                <w:color w:val="000000"/>
                <w:sz w:val="16"/>
                <w:szCs w:val="18"/>
              </w:rPr>
            </w:pPr>
            <w:r>
              <w:rPr>
                <w:color w:val="000000"/>
                <w:sz w:val="16"/>
                <w:szCs w:val="18"/>
              </w:rPr>
              <w:t>1036</w:t>
            </w:r>
          </w:p>
        </w:tc>
        <w:tc>
          <w:tcPr>
            <w:tcW w:w="507" w:type="dxa"/>
            <w:vAlign w:val="center"/>
          </w:tcPr>
          <w:p w:rsidR="00350614" w:rsidRDefault="00350614">
            <w:pPr>
              <w:snapToGrid w:val="0"/>
              <w:spacing w:line="240" w:lineRule="exact"/>
              <w:jc w:val="center"/>
              <w:rPr>
                <w:rFonts w:ascii="宋体"/>
                <w:color w:val="000000"/>
                <w:sz w:val="16"/>
                <w:szCs w:val="18"/>
              </w:rPr>
            </w:pPr>
            <w:r>
              <w:rPr>
                <w:color w:val="000000"/>
                <w:sz w:val="16"/>
                <w:szCs w:val="18"/>
              </w:rPr>
              <w:t>307</w:t>
            </w:r>
          </w:p>
        </w:tc>
        <w:tc>
          <w:tcPr>
            <w:tcW w:w="508" w:type="dxa"/>
            <w:vAlign w:val="center"/>
          </w:tcPr>
          <w:p w:rsidR="00350614" w:rsidRDefault="00350614">
            <w:pPr>
              <w:snapToGrid w:val="0"/>
              <w:spacing w:line="240" w:lineRule="exact"/>
              <w:jc w:val="center"/>
              <w:rPr>
                <w:rFonts w:ascii="宋体"/>
                <w:color w:val="000000"/>
                <w:sz w:val="18"/>
                <w:szCs w:val="18"/>
              </w:rPr>
            </w:pPr>
            <w:r>
              <w:rPr>
                <w:rFonts w:ascii="宋体" w:hAnsi="宋体"/>
                <w:color w:val="000000"/>
                <w:sz w:val="18"/>
                <w:szCs w:val="18"/>
              </w:rPr>
              <w:t>4</w:t>
            </w:r>
          </w:p>
        </w:tc>
        <w:tc>
          <w:tcPr>
            <w:tcW w:w="414" w:type="dxa"/>
            <w:vAlign w:val="center"/>
          </w:tcPr>
          <w:p w:rsidR="00350614" w:rsidRDefault="00350614">
            <w:pPr>
              <w:snapToGrid w:val="0"/>
              <w:spacing w:line="240" w:lineRule="exact"/>
              <w:rPr>
                <w:rFonts w:ascii="宋体"/>
                <w:sz w:val="18"/>
                <w:szCs w:val="18"/>
              </w:rPr>
            </w:pPr>
            <w:r>
              <w:rPr>
                <w:rFonts w:ascii="宋体" w:hAnsi="宋体"/>
                <w:sz w:val="18"/>
                <w:szCs w:val="18"/>
              </w:rPr>
              <w:t>26</w:t>
            </w: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28</w:t>
            </w:r>
          </w:p>
        </w:tc>
        <w:tc>
          <w:tcPr>
            <w:tcW w:w="414"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28</w:t>
            </w:r>
          </w:p>
        </w:tc>
        <w:tc>
          <w:tcPr>
            <w:tcW w:w="507" w:type="dxa"/>
            <w:vAlign w:val="center"/>
          </w:tcPr>
          <w:p w:rsidR="00350614" w:rsidRDefault="00350614">
            <w:pPr>
              <w:snapToGrid w:val="0"/>
              <w:spacing w:line="240" w:lineRule="exact"/>
              <w:jc w:val="center"/>
              <w:rPr>
                <w:rFonts w:ascii="宋体"/>
                <w:sz w:val="18"/>
                <w:szCs w:val="18"/>
              </w:rPr>
            </w:pPr>
            <w:r>
              <w:rPr>
                <w:rFonts w:ascii="宋体" w:hAnsi="宋体"/>
                <w:sz w:val="18"/>
                <w:szCs w:val="18"/>
              </w:rPr>
              <w:t>27</w:t>
            </w:r>
          </w:p>
        </w:tc>
        <w:tc>
          <w:tcPr>
            <w:tcW w:w="414" w:type="dxa"/>
            <w:vAlign w:val="center"/>
          </w:tcPr>
          <w:p w:rsidR="00350614" w:rsidRDefault="00350614">
            <w:pPr>
              <w:shd w:val="clear" w:color="auto" w:fill="FFFFFF"/>
              <w:snapToGrid w:val="0"/>
              <w:spacing w:line="240" w:lineRule="exact"/>
              <w:jc w:val="center"/>
              <w:rPr>
                <w:rFonts w:ascii="宋体"/>
                <w:color w:val="FF0000"/>
                <w:sz w:val="18"/>
                <w:szCs w:val="18"/>
                <w:shd w:val="clear" w:color="auto" w:fill="FFFFFF"/>
              </w:rPr>
            </w:pPr>
          </w:p>
        </w:tc>
        <w:tc>
          <w:tcPr>
            <w:tcW w:w="414" w:type="dxa"/>
            <w:vAlign w:val="center"/>
          </w:tcPr>
          <w:p w:rsidR="00350614" w:rsidRDefault="00350614">
            <w:pPr>
              <w:shd w:val="clear" w:color="auto" w:fill="FFFFFF"/>
              <w:snapToGrid w:val="0"/>
              <w:spacing w:line="240" w:lineRule="exact"/>
              <w:ind w:right="360"/>
              <w:jc w:val="center"/>
              <w:rPr>
                <w:rFonts w:ascii="宋体"/>
                <w:color w:val="FF0000"/>
                <w:sz w:val="18"/>
                <w:szCs w:val="18"/>
              </w:rPr>
            </w:pPr>
          </w:p>
        </w:tc>
        <w:tc>
          <w:tcPr>
            <w:tcW w:w="533" w:type="dxa"/>
            <w:vAlign w:val="center"/>
          </w:tcPr>
          <w:p w:rsidR="00350614" w:rsidRDefault="00350614">
            <w:pPr>
              <w:shd w:val="clear" w:color="auto" w:fill="FFFFFF"/>
              <w:tabs>
                <w:tab w:val="left" w:pos="705"/>
              </w:tabs>
              <w:snapToGrid w:val="0"/>
              <w:spacing w:line="240" w:lineRule="exact"/>
              <w:jc w:val="center"/>
              <w:rPr>
                <w:rFonts w:ascii="宋体" w:cs="Arial"/>
                <w:color w:val="FF0000"/>
                <w:sz w:val="18"/>
                <w:szCs w:val="18"/>
              </w:rPr>
            </w:pPr>
          </w:p>
        </w:tc>
        <w:tc>
          <w:tcPr>
            <w:tcW w:w="567" w:type="dxa"/>
            <w:vAlign w:val="center"/>
          </w:tcPr>
          <w:p w:rsidR="00350614" w:rsidRDefault="00350614">
            <w:pPr>
              <w:shd w:val="clear" w:color="auto" w:fill="FFFFFF"/>
              <w:tabs>
                <w:tab w:val="left" w:pos="705"/>
              </w:tabs>
              <w:snapToGrid w:val="0"/>
              <w:spacing w:line="240" w:lineRule="exact"/>
              <w:jc w:val="center"/>
              <w:rPr>
                <w:rFonts w:ascii="宋体" w:cs="Arial"/>
                <w:color w:val="FF0000"/>
                <w:sz w:val="18"/>
                <w:szCs w:val="18"/>
              </w:rPr>
            </w:pPr>
          </w:p>
        </w:tc>
      </w:tr>
      <w:tr w:rsidR="00350614">
        <w:trPr>
          <w:cantSplit/>
          <w:trHeight w:val="315"/>
          <w:jc w:val="center"/>
        </w:trPr>
        <w:tc>
          <w:tcPr>
            <w:tcW w:w="3418" w:type="dxa"/>
            <w:gridSpan w:val="3"/>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rPr>
            </w:pPr>
            <w:r>
              <w:rPr>
                <w:rFonts w:ascii="宋体" w:hAnsi="宋体" w:hint="eastAsia"/>
                <w:color w:val="000000"/>
                <w:sz w:val="18"/>
                <w:szCs w:val="18"/>
              </w:rPr>
              <w:t>学期考试门数</w:t>
            </w:r>
          </w:p>
        </w:tc>
        <w:tc>
          <w:tcPr>
            <w:tcW w:w="565"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601"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07"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508"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414"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414"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4</w:t>
            </w:r>
          </w:p>
        </w:tc>
        <w:tc>
          <w:tcPr>
            <w:tcW w:w="507"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r>
              <w:rPr>
                <w:rFonts w:ascii="宋体" w:hAnsi="宋体"/>
                <w:color w:val="000000"/>
                <w:sz w:val="18"/>
                <w:szCs w:val="18"/>
                <w:shd w:val="clear" w:color="auto" w:fill="FFFFFF"/>
              </w:rPr>
              <w:t>3</w:t>
            </w:r>
          </w:p>
        </w:tc>
        <w:tc>
          <w:tcPr>
            <w:tcW w:w="414"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shd w:val="clear" w:color="auto" w:fill="FFFFFF"/>
              </w:rPr>
            </w:pPr>
          </w:p>
        </w:tc>
        <w:tc>
          <w:tcPr>
            <w:tcW w:w="414"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rPr>
            </w:pPr>
          </w:p>
        </w:tc>
        <w:tc>
          <w:tcPr>
            <w:tcW w:w="533" w:type="dxa"/>
            <w:tcBorders>
              <w:bottom w:val="single" w:sz="12" w:space="0" w:color="auto"/>
            </w:tcBorders>
            <w:vAlign w:val="center"/>
          </w:tcPr>
          <w:p w:rsidR="00350614" w:rsidRDefault="00350614">
            <w:pPr>
              <w:shd w:val="clear" w:color="auto" w:fill="FFFFFF"/>
              <w:snapToGrid w:val="0"/>
              <w:spacing w:line="240" w:lineRule="exact"/>
              <w:jc w:val="center"/>
              <w:rPr>
                <w:rFonts w:ascii="宋体"/>
                <w:color w:val="000000"/>
                <w:sz w:val="18"/>
                <w:szCs w:val="18"/>
              </w:rPr>
            </w:pPr>
          </w:p>
        </w:tc>
        <w:tc>
          <w:tcPr>
            <w:tcW w:w="567" w:type="dxa"/>
            <w:tcBorders>
              <w:bottom w:val="single" w:sz="12" w:space="0" w:color="auto"/>
            </w:tcBorders>
            <w:vAlign w:val="center"/>
          </w:tcPr>
          <w:p w:rsidR="00350614" w:rsidRDefault="00350614">
            <w:pPr>
              <w:shd w:val="clear" w:color="auto" w:fill="FFFFFF"/>
              <w:tabs>
                <w:tab w:val="left" w:pos="705"/>
              </w:tabs>
              <w:snapToGrid w:val="0"/>
              <w:spacing w:line="240" w:lineRule="exact"/>
              <w:jc w:val="center"/>
              <w:rPr>
                <w:rFonts w:ascii="宋体" w:cs="Arial"/>
                <w:color w:val="000000"/>
                <w:sz w:val="18"/>
                <w:szCs w:val="18"/>
              </w:rPr>
            </w:pPr>
          </w:p>
        </w:tc>
      </w:tr>
    </w:tbl>
    <w:p w:rsidR="00350614" w:rsidRDefault="00350614">
      <w:pPr>
        <w:shd w:val="clear" w:color="auto" w:fill="FFFFFF"/>
        <w:snapToGrid w:val="0"/>
        <w:spacing w:line="400" w:lineRule="exact"/>
        <w:jc w:val="center"/>
        <w:rPr>
          <w:rFonts w:ascii="宋体"/>
          <w:b/>
          <w:szCs w:val="21"/>
          <w:shd w:val="clear" w:color="auto" w:fill="FFFFFF"/>
        </w:rPr>
      </w:pPr>
    </w:p>
    <w:p w:rsidR="00350614" w:rsidRDefault="00350614">
      <w:pPr>
        <w:shd w:val="clear" w:color="auto" w:fill="FFFFFF"/>
        <w:adjustRightInd w:val="0"/>
        <w:snapToGrid w:val="0"/>
        <w:spacing w:line="400" w:lineRule="exact"/>
        <w:rPr>
          <w:rFonts w:ascii="黑体" w:eastAsia="黑体"/>
          <w:sz w:val="28"/>
          <w:szCs w:val="28"/>
          <w:shd w:val="clear" w:color="auto" w:fill="FFFFFF"/>
        </w:rPr>
        <w:sectPr w:rsidR="00350614">
          <w:pgSz w:w="11906" w:h="16838"/>
          <w:pgMar w:top="1440" w:right="1800" w:bottom="1440" w:left="1800" w:header="851" w:footer="992" w:gutter="0"/>
          <w:cols w:space="425"/>
          <w:docGrid w:type="lines" w:linePitch="312"/>
        </w:sectPr>
      </w:pPr>
      <w:r>
        <w:rPr>
          <w:rFonts w:ascii="宋体" w:hAnsi="宋体" w:cs="宋体" w:hint="eastAsia"/>
          <w:color w:val="000000"/>
          <w:kern w:val="0"/>
          <w:sz w:val="18"/>
          <w:szCs w:val="18"/>
        </w:rPr>
        <w:t>注：</w:t>
      </w:r>
      <w:r>
        <w:rPr>
          <w:rFonts w:ascii="宋体" w:hAnsi="宋体" w:cs="宋体" w:hint="eastAsia"/>
          <w:kern w:val="0"/>
          <w:sz w:val="18"/>
          <w:szCs w:val="18"/>
        </w:rPr>
        <w:t>《军事理论》理论课</w:t>
      </w:r>
      <w:r>
        <w:rPr>
          <w:rFonts w:ascii="宋体" w:hAnsi="宋体" w:cs="宋体"/>
          <w:kern w:val="0"/>
          <w:sz w:val="18"/>
          <w:szCs w:val="18"/>
        </w:rPr>
        <w:t>20</w:t>
      </w:r>
      <w:r>
        <w:rPr>
          <w:rFonts w:ascii="宋体" w:hAnsi="宋体" w:cs="宋体" w:hint="eastAsia"/>
          <w:kern w:val="0"/>
          <w:sz w:val="18"/>
          <w:szCs w:val="18"/>
        </w:rPr>
        <w:t>节时，教学安排在军训与入学教育中进行；《体育与健康》课中包括</w:t>
      </w:r>
      <w:r>
        <w:rPr>
          <w:rFonts w:ascii="宋体" w:hAnsi="宋体" w:cs="宋体"/>
          <w:kern w:val="0"/>
          <w:sz w:val="18"/>
          <w:szCs w:val="18"/>
        </w:rPr>
        <w:t>20</w:t>
      </w:r>
      <w:r>
        <w:rPr>
          <w:rFonts w:ascii="宋体" w:hAnsi="宋体" w:cs="宋体" w:hint="eastAsia"/>
          <w:kern w:val="0"/>
          <w:sz w:val="18"/>
          <w:szCs w:val="18"/>
        </w:rPr>
        <w:t>节时的《预防艾滋病健康教育》和《心理健康教育》；安排</w:t>
      </w:r>
      <w:r>
        <w:rPr>
          <w:rFonts w:ascii="宋体" w:hAnsi="宋体" w:cs="宋体"/>
          <w:kern w:val="0"/>
          <w:sz w:val="18"/>
          <w:szCs w:val="18"/>
        </w:rPr>
        <w:t>1</w:t>
      </w:r>
      <w:r>
        <w:rPr>
          <w:rFonts w:ascii="宋体" w:hAnsi="宋体" w:cs="宋体" w:hint="eastAsia"/>
          <w:kern w:val="0"/>
          <w:sz w:val="18"/>
          <w:szCs w:val="18"/>
        </w:rPr>
        <w:t>周劳动课，根据需要由学校统一组织。</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十三、</w:t>
      </w:r>
      <w:r>
        <w:rPr>
          <w:rFonts w:ascii="黑体" w:eastAsia="黑体"/>
          <w:sz w:val="28"/>
          <w:szCs w:val="28"/>
          <w:shd w:val="clear" w:color="auto" w:fill="FFFFFF"/>
        </w:rPr>
        <w:t xml:space="preserve"> </w:t>
      </w:r>
      <w:r>
        <w:rPr>
          <w:rFonts w:ascii="黑体" w:eastAsia="黑体" w:hint="eastAsia"/>
          <w:sz w:val="28"/>
          <w:szCs w:val="28"/>
          <w:shd w:val="clear" w:color="auto" w:fill="FFFFFF"/>
        </w:rPr>
        <w:t>说明</w:t>
      </w:r>
    </w:p>
    <w:p w:rsidR="00350614" w:rsidRDefault="00350614">
      <w:pPr>
        <w:widowControl/>
        <w:spacing w:line="400" w:lineRule="exact"/>
        <w:ind w:firstLine="504"/>
        <w:jc w:val="left"/>
        <w:rPr>
          <w:rFonts w:ascii="宋体" w:cs="宋体"/>
          <w:color w:val="000000"/>
          <w:kern w:val="0"/>
          <w:szCs w:val="21"/>
        </w:rPr>
      </w:pPr>
      <w:r>
        <w:rPr>
          <w:rFonts w:ascii="宋体" w:hAnsi="宋体" w:cs="宋体" w:hint="eastAsia"/>
          <w:color w:val="000000"/>
          <w:kern w:val="0"/>
          <w:szCs w:val="21"/>
        </w:rPr>
        <w:t>以本专业毕业生所从事的主要工作岗位为基础，分析这些岗位工作人员所需要掌握的关键技能，作为本专业人才培养的核心。</w:t>
      </w:r>
    </w:p>
    <w:p w:rsidR="00350614" w:rsidRDefault="00350614">
      <w:pPr>
        <w:widowControl/>
        <w:spacing w:line="400" w:lineRule="exact"/>
        <w:ind w:firstLine="504"/>
        <w:jc w:val="left"/>
        <w:rPr>
          <w:rFonts w:ascii="宋体" w:cs="宋体"/>
          <w:color w:val="000000"/>
          <w:kern w:val="0"/>
          <w:szCs w:val="21"/>
        </w:rPr>
      </w:pPr>
      <w:r>
        <w:rPr>
          <w:rFonts w:ascii="宋体" w:hAnsi="宋体" w:cs="宋体" w:hint="eastAsia"/>
          <w:color w:val="000000"/>
          <w:kern w:val="0"/>
          <w:szCs w:val="21"/>
        </w:rPr>
        <w:t>（一）主要工作岗位分析</w:t>
      </w:r>
    </w:p>
    <w:p w:rsidR="00350614" w:rsidRDefault="00350614" w:rsidP="003C23FF">
      <w:pPr>
        <w:shd w:val="clear" w:color="auto" w:fill="FFFFFF"/>
        <w:adjustRightInd w:val="0"/>
        <w:snapToGrid w:val="0"/>
        <w:spacing w:line="400" w:lineRule="exact"/>
        <w:ind w:firstLineChars="200" w:firstLine="420"/>
        <w:rPr>
          <w:szCs w:val="21"/>
          <w:shd w:val="clear" w:color="auto" w:fill="FFFFFF"/>
        </w:rPr>
      </w:pPr>
      <w:r>
        <w:rPr>
          <w:rFonts w:hint="eastAsia"/>
          <w:szCs w:val="21"/>
          <w:shd w:val="clear" w:color="auto" w:fill="FFFFFF"/>
        </w:rPr>
        <w:t>草食动物饲料生产、草食动物饲养、草食动物管理、草食动物繁殖、草食动物疫病防治、草食动物生产场经营管理等。</w:t>
      </w:r>
    </w:p>
    <w:p w:rsidR="00350614" w:rsidRDefault="00350614">
      <w:pPr>
        <w:widowControl/>
        <w:spacing w:line="400" w:lineRule="exact"/>
        <w:ind w:firstLine="504"/>
        <w:jc w:val="left"/>
        <w:rPr>
          <w:rFonts w:ascii="宋体" w:cs="宋体"/>
          <w:color w:val="000000"/>
          <w:kern w:val="0"/>
          <w:szCs w:val="21"/>
        </w:rPr>
      </w:pPr>
      <w:r>
        <w:rPr>
          <w:rFonts w:ascii="宋体" w:hAnsi="宋体" w:cs="宋体" w:hint="eastAsia"/>
          <w:color w:val="000000"/>
          <w:kern w:val="0"/>
          <w:szCs w:val="21"/>
        </w:rPr>
        <w:t>（二）岗位关键技能分析</w:t>
      </w:r>
    </w:p>
    <w:p w:rsidR="00350614" w:rsidRDefault="00350614" w:rsidP="003C23FF">
      <w:pPr>
        <w:spacing w:line="400" w:lineRule="exact"/>
        <w:ind w:firstLineChars="200" w:firstLine="420"/>
        <w:jc w:val="left"/>
        <w:rPr>
          <w:rFonts w:ascii="宋体" w:cs="Arial"/>
          <w:color w:val="000000"/>
          <w:kern w:val="0"/>
          <w:szCs w:val="21"/>
        </w:rPr>
      </w:pPr>
      <w:r>
        <w:rPr>
          <w:rFonts w:ascii="宋体" w:hAnsi="宋体" w:cs="宋体"/>
          <w:color w:val="000000"/>
          <w:kern w:val="0"/>
          <w:szCs w:val="21"/>
        </w:rPr>
        <w:t>1.</w:t>
      </w:r>
      <w:r>
        <w:rPr>
          <w:rFonts w:ascii="宋体" w:hAnsi="宋体"/>
          <w:szCs w:val="21"/>
          <w:shd w:val="clear" w:color="auto" w:fill="FFFFFF"/>
        </w:rPr>
        <w:t xml:space="preserve"> </w:t>
      </w:r>
      <w:r>
        <w:rPr>
          <w:rFonts w:ascii="宋体" w:hAnsi="宋体" w:hint="eastAsia"/>
          <w:szCs w:val="21"/>
          <w:shd w:val="clear" w:color="auto" w:fill="FFFFFF"/>
        </w:rPr>
        <w:t>草食动物饲料生产</w:t>
      </w:r>
      <w:r>
        <w:rPr>
          <w:rFonts w:ascii="宋体" w:hAnsi="宋体" w:cs="宋体" w:hint="eastAsia"/>
          <w:color w:val="000000"/>
          <w:kern w:val="0"/>
          <w:szCs w:val="21"/>
        </w:rPr>
        <w:t>岗位关键技能：</w:t>
      </w:r>
      <w:r>
        <w:rPr>
          <w:rFonts w:ascii="宋体" w:hAnsi="宋体" w:cs="Arial" w:hint="eastAsia"/>
          <w:color w:val="000000"/>
          <w:kern w:val="0"/>
          <w:szCs w:val="21"/>
        </w:rPr>
        <w:t>牧草种植、生产设备的</w:t>
      </w:r>
      <w:r>
        <w:rPr>
          <w:rFonts w:ascii="宋体" w:hAnsi="宋体" w:cs="宋体" w:hint="eastAsia"/>
          <w:color w:val="000000"/>
          <w:kern w:val="0"/>
          <w:szCs w:val="21"/>
        </w:rPr>
        <w:t>安装与使用、</w:t>
      </w:r>
      <w:r>
        <w:rPr>
          <w:rFonts w:ascii="宋体" w:hAnsi="宋体" w:cs="Arial" w:hint="eastAsia"/>
          <w:color w:val="000000"/>
          <w:kern w:val="0"/>
          <w:szCs w:val="21"/>
        </w:rPr>
        <w:t>制作青干草和青贮饲料、氨化、碱化处理粗饲料、设计青贮、氨化容器。</w:t>
      </w:r>
    </w:p>
    <w:p w:rsidR="00350614" w:rsidRDefault="00350614" w:rsidP="003C23FF">
      <w:pPr>
        <w:widowControl/>
        <w:spacing w:line="400" w:lineRule="exact"/>
        <w:ind w:firstLineChars="200" w:firstLine="420"/>
        <w:jc w:val="left"/>
        <w:rPr>
          <w:rFonts w:ascii="宋体" w:cs="Arial"/>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hint="eastAsia"/>
          <w:szCs w:val="21"/>
          <w:shd w:val="clear" w:color="auto" w:fill="FFFFFF"/>
        </w:rPr>
        <w:t>草食动物饲养</w:t>
      </w:r>
      <w:r>
        <w:rPr>
          <w:rFonts w:ascii="宋体" w:hAnsi="宋体" w:cs="宋体" w:hint="eastAsia"/>
          <w:color w:val="000000"/>
          <w:kern w:val="0"/>
          <w:szCs w:val="21"/>
        </w:rPr>
        <w:t>岗位关键技能：</w:t>
      </w:r>
      <w:r>
        <w:rPr>
          <w:rFonts w:ascii="Arial" w:hAnsi="Arial" w:cs="Arial" w:hint="eastAsia"/>
          <w:color w:val="000000"/>
          <w:kern w:val="0"/>
          <w:szCs w:val="21"/>
        </w:rPr>
        <w:t>日粮配方设计及营养调控技术，主要包括：</w:t>
      </w:r>
      <w:r>
        <w:rPr>
          <w:rFonts w:ascii="宋体" w:hAnsi="宋体" w:cs="Arial" w:hint="eastAsia"/>
          <w:color w:val="000000"/>
          <w:kern w:val="0"/>
          <w:szCs w:val="21"/>
        </w:rPr>
        <w:t>饲料原料的分析鉴定、日粮配方设计、日粮配方调整等；饲喂技术，主要包括：幼畜的喂乳、开食、补饲牛羊肥育、</w:t>
      </w:r>
      <w:r>
        <w:rPr>
          <w:rFonts w:ascii="Arial" w:hAnsi="Arial" w:cs="Arial" w:hint="eastAsia"/>
          <w:color w:val="000000"/>
          <w:kern w:val="0"/>
          <w:szCs w:val="21"/>
        </w:rPr>
        <w:t>判定、分析和处置消化代谢病、操作和维护全混日粮机（车）</w:t>
      </w:r>
      <w:r>
        <w:rPr>
          <w:rFonts w:ascii="宋体" w:hAnsi="宋体" w:cs="Arial" w:hint="eastAsia"/>
          <w:color w:val="000000"/>
          <w:kern w:val="0"/>
          <w:szCs w:val="21"/>
        </w:rPr>
        <w:t>等技术。</w:t>
      </w:r>
    </w:p>
    <w:p w:rsidR="00350614" w:rsidRDefault="00350614" w:rsidP="003C23FF">
      <w:pPr>
        <w:widowControl/>
        <w:spacing w:line="400" w:lineRule="exact"/>
        <w:ind w:firstLineChars="200" w:firstLine="420"/>
        <w:jc w:val="left"/>
        <w:rPr>
          <w:rFonts w:ascii="Arial" w:hAnsi="Arial" w:cs="Arial"/>
          <w:color w:val="000000"/>
          <w:kern w:val="0"/>
          <w:szCs w:val="21"/>
        </w:rPr>
      </w:pPr>
      <w:r>
        <w:rPr>
          <w:rFonts w:ascii="宋体" w:hAnsi="宋体" w:cs="Arial"/>
          <w:color w:val="000000"/>
          <w:kern w:val="0"/>
          <w:szCs w:val="21"/>
        </w:rPr>
        <w:t>3.</w:t>
      </w:r>
      <w:r>
        <w:rPr>
          <w:rFonts w:hint="eastAsia"/>
          <w:szCs w:val="21"/>
          <w:shd w:val="clear" w:color="auto" w:fill="FFFFFF"/>
        </w:rPr>
        <w:t>草食动物管理</w:t>
      </w:r>
      <w:r>
        <w:rPr>
          <w:rFonts w:ascii="宋体" w:hAnsi="宋体" w:cs="宋体" w:hint="eastAsia"/>
          <w:color w:val="000000"/>
          <w:kern w:val="0"/>
          <w:szCs w:val="21"/>
        </w:rPr>
        <w:t>岗位关键技能：草食动物生产前期畜</w:t>
      </w:r>
      <w:r>
        <w:rPr>
          <w:rFonts w:ascii="Arial" w:hAnsi="Arial" w:cs="Arial" w:hint="eastAsia"/>
          <w:color w:val="000000"/>
          <w:kern w:val="0"/>
          <w:szCs w:val="21"/>
        </w:rPr>
        <w:t>舍、设备贮备、生产中环境控制技术、不同生理阶段管理技术、草食动物产品如肉、乳汁、毛绒、皮革等收集、保管技术。</w:t>
      </w:r>
    </w:p>
    <w:p w:rsidR="00350614" w:rsidRDefault="00350614" w:rsidP="003C23FF">
      <w:pPr>
        <w:widowControl/>
        <w:spacing w:line="400" w:lineRule="exact"/>
        <w:ind w:firstLineChars="200" w:firstLine="420"/>
        <w:jc w:val="left"/>
        <w:rPr>
          <w:rFonts w:ascii="宋体" w:cs="Arial"/>
          <w:color w:val="000000"/>
          <w:kern w:val="0"/>
          <w:szCs w:val="21"/>
        </w:rPr>
      </w:pPr>
      <w:r>
        <w:rPr>
          <w:rFonts w:ascii="Arial" w:hAnsi="Arial" w:cs="Arial"/>
          <w:color w:val="000000"/>
          <w:kern w:val="0"/>
          <w:szCs w:val="21"/>
        </w:rPr>
        <w:t>4</w:t>
      </w:r>
      <w:r>
        <w:rPr>
          <w:rFonts w:ascii="Arial" w:hAnsi="Arial" w:cs="Arial" w:hint="eastAsia"/>
          <w:color w:val="000000"/>
          <w:kern w:val="0"/>
          <w:szCs w:val="21"/>
        </w:rPr>
        <w:t>．</w:t>
      </w:r>
      <w:r>
        <w:rPr>
          <w:rFonts w:hint="eastAsia"/>
          <w:szCs w:val="21"/>
          <w:shd w:val="clear" w:color="auto" w:fill="FFFFFF"/>
        </w:rPr>
        <w:t>草食动物繁殖</w:t>
      </w:r>
      <w:r>
        <w:rPr>
          <w:rFonts w:ascii="宋体" w:hAnsi="宋体" w:cs="宋体" w:hint="eastAsia"/>
          <w:color w:val="000000"/>
          <w:kern w:val="0"/>
          <w:szCs w:val="21"/>
        </w:rPr>
        <w:t>岗位关键技能：</w:t>
      </w:r>
      <w:r>
        <w:rPr>
          <w:rFonts w:ascii="宋体" w:hAnsi="宋体" w:cs="Arial" w:hint="eastAsia"/>
          <w:color w:val="000000"/>
          <w:kern w:val="0"/>
          <w:szCs w:val="21"/>
        </w:rPr>
        <w:t>母畜发情、妊娠、临产识别、诊断技术、人工授精技术、繁殖障碍诊断、处置技术、制定配种繁殖计划等。</w:t>
      </w:r>
    </w:p>
    <w:p w:rsidR="00350614" w:rsidRDefault="00350614" w:rsidP="003C23FF">
      <w:pPr>
        <w:widowControl/>
        <w:spacing w:line="400" w:lineRule="exact"/>
        <w:ind w:firstLineChars="200" w:firstLine="420"/>
        <w:jc w:val="left"/>
        <w:rPr>
          <w:rFonts w:ascii="宋体" w:cs="Arial"/>
          <w:color w:val="000000"/>
          <w:kern w:val="0"/>
          <w:szCs w:val="21"/>
        </w:rPr>
      </w:pPr>
      <w:r>
        <w:rPr>
          <w:szCs w:val="21"/>
          <w:shd w:val="clear" w:color="auto" w:fill="FFFFFF"/>
        </w:rPr>
        <w:t>5</w:t>
      </w:r>
      <w:r>
        <w:rPr>
          <w:rFonts w:hint="eastAsia"/>
          <w:szCs w:val="21"/>
          <w:shd w:val="clear" w:color="auto" w:fill="FFFFFF"/>
        </w:rPr>
        <w:t>．草食动物疫病防治</w:t>
      </w:r>
      <w:r>
        <w:rPr>
          <w:rFonts w:ascii="宋体" w:hAnsi="宋体" w:cs="宋体" w:hint="eastAsia"/>
          <w:color w:val="000000"/>
          <w:kern w:val="0"/>
          <w:szCs w:val="21"/>
        </w:rPr>
        <w:t>岗位关键技能：</w:t>
      </w:r>
      <w:r>
        <w:rPr>
          <w:rFonts w:ascii="宋体" w:hAnsi="宋体" w:cs="Arial" w:hint="eastAsia"/>
          <w:kern w:val="0"/>
          <w:szCs w:val="21"/>
        </w:rPr>
        <w:t>畜场卫生综合治理技术、草食动物防疫技术，草食动物传染病诊断及防控技术、草食动物代谢病诊断及防控技术，草食动物寄生虫病诊断及防控技术，草食动物病死畜等污染物处置技术等。</w:t>
      </w:r>
    </w:p>
    <w:p w:rsidR="00350614" w:rsidRDefault="00350614" w:rsidP="003C23FF">
      <w:pPr>
        <w:widowControl/>
        <w:spacing w:line="400" w:lineRule="exact"/>
        <w:ind w:firstLineChars="200" w:firstLine="420"/>
        <w:jc w:val="left"/>
        <w:rPr>
          <w:rFonts w:ascii="宋体" w:cs="Arial"/>
          <w:color w:val="000000"/>
          <w:kern w:val="0"/>
          <w:szCs w:val="21"/>
        </w:rPr>
      </w:pPr>
      <w:r>
        <w:rPr>
          <w:rFonts w:ascii="宋体" w:hAnsi="宋体" w:cs="Arial"/>
          <w:color w:val="000000"/>
          <w:kern w:val="0"/>
          <w:szCs w:val="21"/>
        </w:rPr>
        <w:t>6.</w:t>
      </w:r>
      <w:r>
        <w:rPr>
          <w:rFonts w:ascii="Arial" w:hAnsi="Arial" w:cs="Arial" w:hint="eastAsia"/>
          <w:color w:val="000000"/>
          <w:kern w:val="0"/>
          <w:szCs w:val="21"/>
        </w:rPr>
        <w:t>牛羊场经营管理</w:t>
      </w:r>
      <w:r>
        <w:rPr>
          <w:rFonts w:ascii="宋体" w:hAnsi="宋体" w:cs="宋体" w:hint="eastAsia"/>
          <w:color w:val="000000"/>
          <w:kern w:val="0"/>
          <w:szCs w:val="21"/>
        </w:rPr>
        <w:t>岗位关键技能：</w:t>
      </w:r>
      <w:r>
        <w:rPr>
          <w:rFonts w:ascii="宋体" w:hAnsi="宋体" w:cs="Arial" w:hint="eastAsia"/>
          <w:color w:val="000000"/>
          <w:kern w:val="0"/>
          <w:szCs w:val="21"/>
        </w:rPr>
        <w:t>分析经济效益变动、制定劳动定额计划、编写项目可行性研究报告等。</w:t>
      </w:r>
    </w:p>
    <w:p w:rsidR="00350614" w:rsidRDefault="00350614">
      <w:pPr>
        <w:shd w:val="clear" w:color="auto" w:fill="FFFFFF"/>
        <w:adjustRightInd w:val="0"/>
        <w:snapToGrid w:val="0"/>
        <w:spacing w:line="400" w:lineRule="exact"/>
        <w:rPr>
          <w:rFonts w:ascii="黑体" w:eastAsia="黑体"/>
          <w:sz w:val="28"/>
          <w:szCs w:val="28"/>
          <w:shd w:val="clear" w:color="auto" w:fill="FFFFFF"/>
        </w:rPr>
      </w:pPr>
      <w:r>
        <w:rPr>
          <w:rFonts w:ascii="黑体" w:eastAsia="黑体" w:hint="eastAsia"/>
          <w:sz w:val="28"/>
          <w:szCs w:val="28"/>
          <w:shd w:val="clear" w:color="auto" w:fill="FFFFFF"/>
        </w:rPr>
        <w:t>十四、课程标准</w:t>
      </w:r>
    </w:p>
    <w:p w:rsidR="00350614" w:rsidRDefault="00350614">
      <w:r>
        <w:rPr>
          <w:rFonts w:ascii="宋体" w:hAnsi="宋体" w:cs="Arial"/>
          <w:color w:val="000000"/>
          <w:kern w:val="0"/>
          <w:szCs w:val="21"/>
        </w:rPr>
        <w:t xml:space="preserve">     </w:t>
      </w:r>
      <w:r>
        <w:rPr>
          <w:rFonts w:ascii="宋体" w:hAnsi="宋体" w:cs="Arial" w:hint="eastAsia"/>
          <w:color w:val="000000"/>
          <w:kern w:val="0"/>
          <w:szCs w:val="21"/>
        </w:rPr>
        <w:t>见附件</w:t>
      </w:r>
    </w:p>
    <w:sectPr w:rsidR="00350614" w:rsidSect="001F4D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6E1"/>
    <w:rsid w:val="00027E4C"/>
    <w:rsid w:val="00042BE1"/>
    <w:rsid w:val="000735BD"/>
    <w:rsid w:val="000B3FB3"/>
    <w:rsid w:val="000D4B4E"/>
    <w:rsid w:val="000E2A37"/>
    <w:rsid w:val="000F411B"/>
    <w:rsid w:val="001023F2"/>
    <w:rsid w:val="001267D6"/>
    <w:rsid w:val="0015471C"/>
    <w:rsid w:val="0015528A"/>
    <w:rsid w:val="001F4DBB"/>
    <w:rsid w:val="00205667"/>
    <w:rsid w:val="00214DEC"/>
    <w:rsid w:val="00227B3B"/>
    <w:rsid w:val="003007AE"/>
    <w:rsid w:val="00300DD2"/>
    <w:rsid w:val="0030210D"/>
    <w:rsid w:val="00304436"/>
    <w:rsid w:val="00350614"/>
    <w:rsid w:val="00351711"/>
    <w:rsid w:val="00372981"/>
    <w:rsid w:val="00381441"/>
    <w:rsid w:val="00393E50"/>
    <w:rsid w:val="003A441A"/>
    <w:rsid w:val="003C23FF"/>
    <w:rsid w:val="003C7ABC"/>
    <w:rsid w:val="003D4D8E"/>
    <w:rsid w:val="003E5F01"/>
    <w:rsid w:val="00423CF0"/>
    <w:rsid w:val="0042611A"/>
    <w:rsid w:val="00475948"/>
    <w:rsid w:val="00483C86"/>
    <w:rsid w:val="00524C05"/>
    <w:rsid w:val="005E5886"/>
    <w:rsid w:val="005F117B"/>
    <w:rsid w:val="006368CB"/>
    <w:rsid w:val="00645D8C"/>
    <w:rsid w:val="00660F35"/>
    <w:rsid w:val="006A0BDB"/>
    <w:rsid w:val="006A1717"/>
    <w:rsid w:val="00714FEA"/>
    <w:rsid w:val="007677FA"/>
    <w:rsid w:val="00794F61"/>
    <w:rsid w:val="007C1E8C"/>
    <w:rsid w:val="007D7B69"/>
    <w:rsid w:val="008268DD"/>
    <w:rsid w:val="00827E70"/>
    <w:rsid w:val="00841861"/>
    <w:rsid w:val="008457C1"/>
    <w:rsid w:val="00870B13"/>
    <w:rsid w:val="009035C0"/>
    <w:rsid w:val="009175FD"/>
    <w:rsid w:val="00925502"/>
    <w:rsid w:val="00932DE5"/>
    <w:rsid w:val="0097483F"/>
    <w:rsid w:val="009A6FD0"/>
    <w:rsid w:val="00A13E4F"/>
    <w:rsid w:val="00BA4E35"/>
    <w:rsid w:val="00BB75EF"/>
    <w:rsid w:val="00BF5156"/>
    <w:rsid w:val="00C00357"/>
    <w:rsid w:val="00C2351D"/>
    <w:rsid w:val="00C45100"/>
    <w:rsid w:val="00C545E2"/>
    <w:rsid w:val="00C909CA"/>
    <w:rsid w:val="00D87949"/>
    <w:rsid w:val="00E85782"/>
    <w:rsid w:val="00E936E1"/>
    <w:rsid w:val="00EF4724"/>
    <w:rsid w:val="00F075FC"/>
    <w:rsid w:val="00F676C0"/>
    <w:rsid w:val="00F81301"/>
    <w:rsid w:val="00F8755D"/>
    <w:rsid w:val="00FC730B"/>
    <w:rsid w:val="00FE72B6"/>
    <w:rsid w:val="5F7F71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4D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F4DBB"/>
    <w:rPr>
      <w:sz w:val="18"/>
      <w:szCs w:val="18"/>
    </w:rPr>
  </w:style>
  <w:style w:type="character" w:customStyle="1" w:styleId="BalloonTextChar">
    <w:name w:val="Balloon Text Char"/>
    <w:basedOn w:val="DefaultParagraphFont"/>
    <w:link w:val="BalloonText"/>
    <w:uiPriority w:val="99"/>
    <w:semiHidden/>
    <w:locked/>
    <w:rsid w:val="001F4DBB"/>
    <w:rPr>
      <w:rFonts w:ascii="Times New Roman" w:eastAsia="宋体" w:hAnsi="Times New Roman" w:cs="Times New Roman"/>
      <w:sz w:val="18"/>
      <w:szCs w:val="18"/>
    </w:rPr>
  </w:style>
  <w:style w:type="paragraph" w:styleId="Footer">
    <w:name w:val="footer"/>
    <w:basedOn w:val="Normal"/>
    <w:link w:val="FooterChar"/>
    <w:uiPriority w:val="99"/>
    <w:rsid w:val="001F4DBB"/>
    <w:pPr>
      <w:tabs>
        <w:tab w:val="center" w:pos="4153"/>
        <w:tab w:val="right" w:pos="8306"/>
      </w:tabs>
      <w:snapToGrid w:val="0"/>
      <w:jc w:val="left"/>
    </w:pPr>
    <w:rPr>
      <w:rFonts w:ascii="Calibri" w:hAnsi="Calibri" w:cs="黑体"/>
      <w:sz w:val="18"/>
      <w:szCs w:val="18"/>
    </w:rPr>
  </w:style>
  <w:style w:type="character" w:customStyle="1" w:styleId="FooterChar">
    <w:name w:val="Footer Char"/>
    <w:basedOn w:val="DefaultParagraphFont"/>
    <w:link w:val="Footer"/>
    <w:uiPriority w:val="99"/>
    <w:locked/>
    <w:rsid w:val="001F4DBB"/>
    <w:rPr>
      <w:rFonts w:cs="Times New Roman"/>
      <w:sz w:val="18"/>
      <w:szCs w:val="18"/>
    </w:rPr>
  </w:style>
  <w:style w:type="paragraph" w:styleId="Header">
    <w:name w:val="header"/>
    <w:basedOn w:val="Normal"/>
    <w:link w:val="HeaderChar"/>
    <w:uiPriority w:val="99"/>
    <w:rsid w:val="001F4DBB"/>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HeaderChar">
    <w:name w:val="Header Char"/>
    <w:basedOn w:val="DefaultParagraphFont"/>
    <w:link w:val="Header"/>
    <w:uiPriority w:val="99"/>
    <w:locked/>
    <w:rsid w:val="001F4DBB"/>
    <w:rPr>
      <w:rFonts w:cs="Times New Roman"/>
      <w:sz w:val="18"/>
      <w:szCs w:val="18"/>
    </w:rPr>
  </w:style>
  <w:style w:type="paragraph" w:styleId="TOC1">
    <w:name w:val="toc 1"/>
    <w:basedOn w:val="Normal"/>
    <w:next w:val="Normal"/>
    <w:uiPriority w:val="99"/>
    <w:rsid w:val="001F4DBB"/>
    <w:rPr>
      <w:rFonts w:ascii="Calibri" w:hAnsi="Calibri" w:cs="黑体"/>
      <w:szCs w:val="22"/>
    </w:rPr>
  </w:style>
  <w:style w:type="paragraph" w:customStyle="1" w:styleId="1">
    <w:name w:val="目录1"/>
    <w:basedOn w:val="TOC1"/>
    <w:uiPriority w:val="99"/>
    <w:rsid w:val="001F4DBB"/>
    <w:rPr>
      <w:rFonts w:ascii="宋体" w:hAnsi="宋体" w:cs="Times New Roman"/>
      <w:b/>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795</Words>
  <Characters>4536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河南牧业经济学院</dc:title>
  <dc:subject/>
  <dc:creator>郑立</dc:creator>
  <cp:keywords/>
  <dc:description/>
  <cp:lastModifiedBy>User</cp:lastModifiedBy>
  <cp:revision>9</cp:revision>
  <cp:lastPrinted>2015-04-30T01:51:00Z</cp:lastPrinted>
  <dcterms:created xsi:type="dcterms:W3CDTF">2015-04-16T09:24:00Z</dcterms:created>
  <dcterms:modified xsi:type="dcterms:W3CDTF">2015-08-25T08:18:00Z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